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88" w:rsidRDefault="000A508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A5088" w:rsidRDefault="000A508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0A5088" w:rsidRPr="0004061D">
        <w:trPr>
          <w:trHeight w:val="300"/>
        </w:trPr>
        <w:tc>
          <w:tcPr>
            <w:tcW w:w="4000" w:type="dxa"/>
            <w:tcBorders>
              <w:top w:val="nil"/>
              <w:left w:val="nil"/>
              <w:bottom w:val="single" w:sz="6" w:space="0" w:color="auto"/>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26.04.2019</w:t>
            </w:r>
          </w:p>
        </w:tc>
      </w:tr>
      <w:tr w:rsidR="000A5088" w:rsidRPr="0004061D">
        <w:trPr>
          <w:trHeight w:val="300"/>
        </w:trPr>
        <w:tc>
          <w:tcPr>
            <w:tcW w:w="4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0"/>
                <w:szCs w:val="20"/>
              </w:rPr>
            </w:pPr>
            <w:r w:rsidRPr="0004061D">
              <w:rPr>
                <w:rFonts w:ascii="Times New Roman CYR" w:hAnsi="Times New Roman CYR" w:cs="Times New Roman CYR"/>
                <w:sz w:val="20"/>
                <w:szCs w:val="20"/>
              </w:rPr>
              <w:t>(дата реєстрації емітентом електронного документа)</w:t>
            </w:r>
          </w:p>
        </w:tc>
      </w:tr>
      <w:tr w:rsidR="000A5088" w:rsidRPr="0004061D">
        <w:trPr>
          <w:trHeight w:val="300"/>
        </w:trPr>
        <w:tc>
          <w:tcPr>
            <w:tcW w:w="4000" w:type="dxa"/>
            <w:tcBorders>
              <w:top w:val="nil"/>
              <w:left w:val="nil"/>
              <w:bottom w:val="single" w:sz="6" w:space="0" w:color="auto"/>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1/26</w:t>
            </w:r>
          </w:p>
        </w:tc>
      </w:tr>
      <w:tr w:rsidR="000A5088" w:rsidRPr="0004061D">
        <w:trPr>
          <w:trHeight w:val="300"/>
        </w:trPr>
        <w:tc>
          <w:tcPr>
            <w:tcW w:w="4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0"/>
                <w:szCs w:val="20"/>
              </w:rPr>
            </w:pPr>
            <w:r w:rsidRPr="0004061D">
              <w:rPr>
                <w:rFonts w:ascii="Times New Roman CYR" w:hAnsi="Times New Roman CYR" w:cs="Times New Roman CYR"/>
                <w:sz w:val="20"/>
                <w:szCs w:val="20"/>
              </w:rPr>
              <w:t>(вихідний реєстраційний номер електронного документа)</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0"/>
          <w:szCs w:val="20"/>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0A5088" w:rsidRPr="0004061D">
        <w:trPr>
          <w:trHeight w:val="200"/>
        </w:trPr>
        <w:tc>
          <w:tcPr>
            <w:tcW w:w="4140" w:type="dxa"/>
            <w:tcBorders>
              <w:top w:val="nil"/>
              <w:left w:val="nil"/>
              <w:bottom w:val="single" w:sz="6" w:space="0" w:color="auto"/>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Директор</w:t>
            </w:r>
          </w:p>
        </w:tc>
        <w:tc>
          <w:tcPr>
            <w:tcW w:w="216" w:type="dxa"/>
            <w:tcBorders>
              <w:top w:val="nil"/>
              <w:left w:val="nil"/>
              <w:bottom w:val="nil"/>
              <w:right w:val="nil"/>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Юрченко Євген Євгенiйович</w:t>
            </w:r>
          </w:p>
        </w:tc>
      </w:tr>
      <w:tr w:rsidR="000A5088" w:rsidRPr="0004061D">
        <w:trPr>
          <w:trHeight w:val="200"/>
        </w:trPr>
        <w:tc>
          <w:tcPr>
            <w:tcW w:w="4140" w:type="dxa"/>
            <w:tcBorders>
              <w:top w:val="nil"/>
              <w:left w:val="nil"/>
              <w:bottom w:val="nil"/>
              <w:right w:val="nil"/>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(прізвище та ініціали керівника)</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0"/>
          <w:szCs w:val="20"/>
        </w:rPr>
      </w:pPr>
    </w:p>
    <w:p w:rsidR="000A5088" w:rsidRDefault="000A5088">
      <w:pPr>
        <w:widowControl w:val="0"/>
        <w:autoSpaceDE w:val="0"/>
        <w:autoSpaceDN w:val="0"/>
        <w:adjustRightInd w:val="0"/>
        <w:spacing w:after="0" w:line="240" w:lineRule="auto"/>
        <w:rPr>
          <w:rFonts w:ascii="Times New Roman CYR" w:hAnsi="Times New Roman CYR" w:cs="Times New Roman CYR"/>
          <w:sz w:val="20"/>
          <w:szCs w:val="20"/>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&lt;КОМБIНАТ ГРОМАДСЬКОГО  ХАРЧУВАННЯ &lt;НОВИЙ ЧЕРНIГIВ&gt;</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03565642</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14005, Україна, Чернігівська обл., - р-н, м. Чернiгiв, вул. П'ятницька, буд.50</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661-876, 661-876</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nov@ok.net.ua</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26.04.2019, Затверджена рiчна iнформацiя емiтента за 2018 рiк</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Державна установа "Агентство з розвитку iнфраструктури фондового ринку України", 21676262, 804, DR/00001/APA</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580"/>
        <w:gridCol w:w="2770"/>
      </w:tblGrid>
      <w:tr w:rsidR="000A5088" w:rsidRPr="0004061D" w:rsidTr="007872F6">
        <w:trPr>
          <w:trHeight w:val="300"/>
        </w:trPr>
        <w:tc>
          <w:tcPr>
            <w:tcW w:w="445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bookmarkStart w:id="0" w:name="_GoBack"/>
            <w:r w:rsidRPr="0004061D">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780" w:type="dxa"/>
            <w:gridSpan w:val="2"/>
            <w:tcBorders>
              <w:top w:val="nil"/>
              <w:left w:val="nil"/>
              <w:bottom w:val="single" w:sz="6" w:space="0" w:color="auto"/>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http://novyche.pat.ua</w:t>
            </w:r>
          </w:p>
        </w:tc>
        <w:tc>
          <w:tcPr>
            <w:tcW w:w="2770" w:type="dxa"/>
            <w:tcBorders>
              <w:top w:val="nil"/>
              <w:left w:val="nil"/>
              <w:bottom w:val="single" w:sz="6" w:space="0" w:color="auto"/>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30.04.2019</w:t>
            </w:r>
          </w:p>
        </w:tc>
      </w:tr>
      <w:bookmarkEnd w:id="0"/>
      <w:tr w:rsidR="000A5088" w:rsidRPr="0004061D">
        <w:trPr>
          <w:trHeight w:val="300"/>
        </w:trPr>
        <w:tc>
          <w:tcPr>
            <w:tcW w:w="445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(адреса сторінки)</w:t>
            </w:r>
          </w:p>
        </w:tc>
        <w:tc>
          <w:tcPr>
            <w:tcW w:w="3350" w:type="dxa"/>
            <w:gridSpan w:val="2"/>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(дата)</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0"/>
          <w:szCs w:val="20"/>
        </w:rPr>
        <w:sectPr w:rsidR="000A5088">
          <w:pgSz w:w="12240" w:h="15840"/>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9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10000" w:type="dxa"/>
            <w:gridSpan w:val="2"/>
            <w:tcBorders>
              <w:top w:val="nil"/>
              <w:left w:val="nil"/>
              <w:bottom w:val="nil"/>
              <w:right w:val="nil"/>
            </w:tcBorders>
            <w:vAlign w:val="bottom"/>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46. Примітки:</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і надається про: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1.інформацію про одержані ліцензії на окремі види діяльності</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2. інформацію щодо посади корпоративного секретаря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3. інформацію про будь-які винагороди або компенсації, які мають бути виплачені посадовим особам емітента в разі їх звільнення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3.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4. інформацію про зміну осіб, які є власниками фінансових інструментів, пов'язаних з </w:t>
            </w:r>
            <w:r w:rsidRPr="0004061D">
              <w:rPr>
                <w:rFonts w:ascii="Times New Roman CYR" w:hAnsi="Times New Roman CYR" w:cs="Times New Roman CYR"/>
                <w:sz w:val="24"/>
                <w:szCs w:val="24"/>
              </w:rPr>
              <w:lastRenderedPageBreak/>
              <w:t>голосуючими акціями акціонерного товариства, сумарна кількість прав за якими стає більшою, меншою або рівною пороговому значенню пакета акцій</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5. інформацію про забезпечення випуску боргових цінних паперів</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6.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7.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8. відомості про осіб, заінтересованих у вчиненні товариством правочинів із заінтересованістю, та обставини, існування яких створює заінтересованість</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9. аудиторський звіт незалежного аудитора, наданий за результатами аудиту фінансової звітності емітента аудитором (аудиторською фірмою) - аудит фінансової звітності за звітний період не проводився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10.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Крiм того:</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 Інформація про засновників Товариства не надається, тому що на дату складання звіту вони акціями не володіють</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4.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5.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6. Власнi цiннi папери Товариством, в т .ч. відповідно до вимог статей 68, 69 Закону України "Про акціонерні товариства" не викупались протягом звiтного перiоду - iнформацiя не надається.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7.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8. Борговi цiннi папери Товариством не випускалися, та гарантiями третiх осiб не користувалось - iнформацiя не надається.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sidRPr="0004061D">
              <w:rPr>
                <w:rFonts w:ascii="Times New Roman CYR" w:hAnsi="Times New Roman CYR" w:cs="Times New Roman CYR"/>
                <w:sz w:val="24"/>
                <w:szCs w:val="24"/>
              </w:rPr>
              <w:t>. Інформація про наявність філіалів та інших відокремлених структурних підрозділів емітента не надається в зв'язку з їх відсутнітю.</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sidRPr="0004061D">
              <w:rPr>
                <w:rFonts w:ascii="Times New Roman CYR" w:hAnsi="Times New Roman CYR" w:cs="Times New Roman CYR"/>
                <w:sz w:val="24"/>
                <w:szCs w:val="24"/>
              </w:rPr>
              <w:t>. інформація про виплату дивідендів та інших доходів за цінними паперами у звітному періоді не надається , тому що дивіденди в звітному періоді (та попередньму звітному періоді) не нараховувалися та не виплачувалися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sidRPr="0004061D">
              <w:rPr>
                <w:rFonts w:ascii="Times New Roman CYR" w:hAnsi="Times New Roman CYR" w:cs="Times New Roman CYR"/>
                <w:sz w:val="24"/>
                <w:szCs w:val="24"/>
              </w:rPr>
              <w:t>.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sidRPr="0004061D">
              <w:rPr>
                <w:rFonts w:ascii="Times New Roman CYR" w:hAnsi="Times New Roman CYR" w:cs="Times New Roman CYR"/>
                <w:sz w:val="24"/>
                <w:szCs w:val="24"/>
              </w:rPr>
              <w:t xml:space="preserve"> Інформація про наявність у власності працівників емітента цінних паперів (крім акцій) та акцій не надається, тому такі ЦП та особи відсутні.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sidRPr="0004061D">
              <w:rPr>
                <w:rFonts w:ascii="Times New Roman CYR" w:hAnsi="Times New Roman CYR" w:cs="Times New Roman CYR"/>
                <w:sz w:val="24"/>
                <w:szCs w:val="24"/>
              </w:rPr>
              <w:t xml:space="preserve"> Інформація про акціонерні або корпоративні договори, укладені акціонерами (учасниками) такого емітента, відсутня в емітента і не надається;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sidRPr="0004061D">
              <w:rPr>
                <w:rFonts w:ascii="Times New Roman CYR" w:hAnsi="Times New Roman CYR" w:cs="Times New Roman CYR"/>
                <w:sz w:val="24"/>
                <w:szCs w:val="24"/>
              </w:rPr>
              <w:t xml:space="preserve"> Інформація про будь-які договори та/або правочини, умовою чинності яких є незмінність осіб, які здійснюють контроль над емітентом - не надається в зв'язку з їх відсутністю</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sidRPr="0004061D">
              <w:rPr>
                <w:rFonts w:ascii="Times New Roman CYR" w:hAnsi="Times New Roman CYR" w:cs="Times New Roman CYR"/>
                <w:sz w:val="24"/>
                <w:szCs w:val="24"/>
              </w:rPr>
              <w:t xml:space="preserve"> інформація про зміну акціонерів, яким належать голосуючі акції, розмір пакета яких стає більшим, меншим або рівним пороговому значенню пакета акцій не надається, тому що в звітному періоді таких змін не було.</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sidRPr="0004061D">
              <w:rPr>
                <w:rFonts w:ascii="Times New Roman CYR" w:hAnsi="Times New Roman CYR" w:cs="Times New Roman CYR"/>
                <w:sz w:val="24"/>
                <w:szCs w:val="24"/>
              </w:rPr>
              <w:t xml:space="preserve"> Інформація про штрафні санкції емітента, накладені органами державної влади у звітному періоді відсутня, тому що штрафів, в тому числі на ринку цінних паперів не було.</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sidRPr="0004061D">
              <w:rPr>
                <w:rFonts w:ascii="Times New Roman CYR" w:hAnsi="Times New Roman CYR" w:cs="Times New Roman CYR"/>
                <w:sz w:val="24"/>
                <w:szCs w:val="24"/>
              </w:rPr>
              <w:t xml:space="preserve"> Інформація про судові справи емітента відсутня, тому що емітент та /або посадові особи не виступали стороною в суді на кінець звітного періоду, позовні вимоги яких складають 1% та більше активів емітента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sidRPr="0004061D">
              <w:rPr>
                <w:rFonts w:ascii="Times New Roman CYR" w:hAnsi="Times New Roman CYR" w:cs="Times New Roman CYR"/>
                <w:sz w:val="24"/>
                <w:szCs w:val="24"/>
              </w:rPr>
              <w:t xml:space="preserve">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ЦП не надається, тому що такі обмеження відсутні.</w:t>
            </w:r>
          </w:p>
          <w:p w:rsidR="000A5088" w:rsidRPr="0004061D" w:rsidRDefault="000A5088" w:rsidP="000562E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sidRPr="0004061D">
              <w:rPr>
                <w:rFonts w:ascii="Times New Roman CYR" w:hAnsi="Times New Roman CYR" w:cs="Times New Roman CYR"/>
                <w:sz w:val="24"/>
                <w:szCs w:val="24"/>
              </w:rPr>
              <w:t xml:space="preserve">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 не надається, тому  що обмеження у голосуючих акцій відсутні.</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sectPr w:rsidR="000A5088">
          <w:pgSz w:w="12240" w:h="15840"/>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&lt;КОМБIНАТ ГРОМАДСЬКОГО  ХАРЧУВАННЯ &lt;НОВИЙ ЧЕРНIГIВ&gt;</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АВ №096502</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25.12.1997</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4353670</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77.33 - Надання в оренду офiсних машин i устаткування, у тому числi комп'ютерiв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77.39 - Надання в оренду iнших машин, устаткування та товарiв, н.в.i.у</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&lt;УкрСиббанк&gt;</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351005</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26008147463200</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Pr>
          <w:rFonts w:ascii="Times New Roman CYR" w:hAnsi="Times New Roman CYR" w:cs="Times New Roman CYR"/>
          <w:b/>
          <w:bCs/>
          <w:sz w:val="24"/>
          <w:szCs w:val="24"/>
        </w:rPr>
        <w:lastRenderedPageBreak/>
        <w:t>програма емітента, спрямована на забезпечення рівня кваліфікації її працівників операційним потребам емітента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- 5 осiб. Середньооблiкова чисельнiсть позаштатних працiвникiв, сумiсникiв  -2 особи. Фонд оплати працi - 209 тис. грн.  Проводиться полiтика щодо пiдвищення квалiфiкацiї кадрiв.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(крiм iнших необоротних матерiальних активiв) нараховується </w:t>
      </w:r>
      <w:r>
        <w:rPr>
          <w:rFonts w:ascii="Times New Roman CYR" w:hAnsi="Times New Roman CYR" w:cs="Times New Roman CYR"/>
          <w:sz w:val="24"/>
          <w:szCs w:val="24"/>
        </w:rPr>
        <w:lastRenderedPageBreak/>
        <w:t>прямолiнiйним методом.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нерухомого майна.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в звiтному перiодi - 7331,3 тис. грн.</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вiдсутня.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Конкуренцiя в галузi висока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юридичнi особи та фiзичнi особи -пiдприємцi м.Чернiгова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у звiтному роцi не здiйснювало валютнi операцiї.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нехарактернi ринковi ризики щодо змiн вiдсоткових ставок.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лiквiдностi -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та дебiторська заборгованiсть, що включає незабезпечену торгiвельну i iншу дебiторську заборгованiсть.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фiнансовi iнструменти з метою їх продажу.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Грошовi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w:t>
      </w:r>
      <w:r>
        <w:rPr>
          <w:rFonts w:ascii="Times New Roman CYR" w:hAnsi="Times New Roman CYR" w:cs="Times New Roman CYR"/>
          <w:sz w:val="24"/>
          <w:szCs w:val="24"/>
        </w:rPr>
        <w:lastRenderedPageBreak/>
        <w:t>здiйснює торговi операцiї тiльки з перевiреними i платоспроможними клiєнтами на внутрiшньому ринку. Iншi ризики вiдстежуються i аналiзуються у кожному конкретному випадку.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ризики як: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Проятгом попереднiх 5 рокiв значних придбань та вiдчужень активiв не вiдбувалося, крiм: в  звiтному перiодi, внаслiдок реалiзацiї, вибули основнi засоби на суму 1 423,8 тис.грн. (частина будiвлi та обладнання для боулiнгу).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капiтальнi iнвестицiї не плануються.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суттєвого впливу не мають.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достатньо для фiнансування поточних потреб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A5088" w:rsidRPr="0004061D">
        <w:trPr>
          <w:trHeight w:val="200"/>
        </w:trPr>
        <w:tc>
          <w:tcPr>
            <w:tcW w:w="20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Персональний склад</w:t>
            </w:r>
          </w:p>
        </w:tc>
      </w:tr>
      <w:tr w:rsidR="000A5088" w:rsidRPr="0004061D">
        <w:trPr>
          <w:trHeight w:val="200"/>
        </w:trPr>
        <w:tc>
          <w:tcPr>
            <w:tcW w:w="2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Фiзичнi та юридичнi особи згiдно реєстру Акцiонери згiдно реєстру</w:t>
            </w:r>
          </w:p>
        </w:tc>
      </w:tr>
      <w:tr w:rsidR="000A5088" w:rsidRPr="0004061D">
        <w:trPr>
          <w:trHeight w:val="200"/>
        </w:trPr>
        <w:tc>
          <w:tcPr>
            <w:tcW w:w="2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Член наглядової ради - Кнуренко Ганна Вiкторiвна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Член наглядової ради - Кнуренко Сергiй Вiкторович</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Член наглядової ради - Хубетдiнова Оксана Касимiвна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r>
      <w:tr w:rsidR="000A5088" w:rsidRPr="0004061D">
        <w:trPr>
          <w:trHeight w:val="200"/>
        </w:trPr>
        <w:tc>
          <w:tcPr>
            <w:tcW w:w="2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 xml:space="preserve">Одноосiбний виконавчий орган - Директор </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 xml:space="preserve">Директор Юрченко Євген Євгенiйович </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Кнуренко Ганна Вiкторiвна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1971</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Кемеровський державний унiверситет</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ФОП КНУРЕНКО С.В., -, менеджер</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24.04.2014, обрано 3 роки</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та обов'язки члена Наглядової ради визначаються Статутом Товариства та Положенням про Наглядову раду, основними серед яких є: - затвердження в межах своєї компетенцiї положень, якими регулюються питання, пов'язанi з дiяльнiстю Товариства; -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 затвердження ринкової вартостi майна у випадках, передбачених законодавством; - обрання та припинення повноважень Директора Товариства; - затвердження умов контракту, який укладатиметься з Директором Товариства, встановлення розмiру його винагороди; - прийняття рiшення про вiдсторонення Директора Товариства вiд здiйснення повноважень та обрання особи, яка тимчасово здiйснюватиме його повноваження; - обрання та припинення повноважень голови i членiв iнших органiв Товариства; - обрання реєстрацiйної комiсiї, за винятком випадкiв, встановлених законодавством; - обрання аудитора Товариства та визначення умов договору, що укладатиметься з ним, встановлення розмiру оплати його послуг; -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 - визначення дати складення перелiку акцiонерiв, якi мають бути повiдомленi про проведення Загальних зборiв та мають право на участь у Загальних зборах; - вирiшення питань про участь Товариства у промислово-фiнансових групах та iнших об'єднаннях, про заснування iнших юридичних осiб; - вирiшення питань, передбачених законодавством, у разi злиття, приєднання, подiлу, видiлу або перетворення Товариства; - прийняття рiшення про вчинення значних правочинiв у випадках, передбачених законодавством; -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 прийняття рiшення про обрання (замiну) депозитарiя цiнних паперiв та затвердження умов договору, що укладатиметься з ним, встановлення розмiру оплати його послуг; - 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законодавства; - прийняття рiшення про набуття Товариством права (права власностi, права користування, в т.ч. права оренди) на земельну дiлянку, вирiшення iнших питань  стосовно землi, крiм тих, що належать до виключної компетенцiї Загальних зборiв Товариства; - та iншi. Загальними зборами акцiонерiв Товариства не приймалося рiшення </w:t>
      </w:r>
      <w:r>
        <w:rPr>
          <w:rFonts w:ascii="Times New Roman CYR" w:hAnsi="Times New Roman CYR" w:cs="Times New Roman CYR"/>
          <w:sz w:val="24"/>
          <w:szCs w:val="24"/>
        </w:rPr>
        <w:lastRenderedPageBreak/>
        <w:t>про встановлення розмiру винагороди для членiв Наглядової ради. Обрана на посаду  24.04.2014 загальними зборами акцiонерiв Товариства. Непогашеної судимостi за корисливi та посадовi злочини не має. Попереднi посади проятгом 5 рокiв ФОП Кнуренко С.В. (14008, Чернiгiвська обл., мiсто Чернiгiв, ВУЛИЦЯ ФЕОДОСIЯ УГЛИЦЬКОГО, будинок 43) - менеджер-управитель  з органiзацiї консультативних послуг. Обрана як акцiонер</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Голова наглядової ради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Кнуренко Сергiй Вiкторович</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1966</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Київський  iнженерно -  будiвельний  iнститут, Нацiональна академiя державного управлiння при Президентi України</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ФОП КНУРЕНКО С.В., -, Благодiйна органiзацiя &lt;Чернiгвiська обласна  агенцiя регiонального розвитку &lt;Вектор&gt;, директор.</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24.04.2014, обрано 3 роки</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та обов'язки члена Наглядової ради визначаються Статутом Товариства та Положенням про Наглядову раду, основними серед яких є: - затвердження в межах своєї компетенцiї положень, якими регулюються питання, пов'язанi з дiяльнiстю Товариства; -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 затвердження ринкової вартостi майна у випадках, передбачених законодавством; - обрання та припинення повноважень Директора Товариства; - затвердження умов контракту, який укладатиметься з Директором Товариства, встановлення розмiру його винагороди; - прийняття рiшення про вiдсторонення Директора Товариства вiд здiйснення повноважень та обрання особи, яка тимчасово здiйснюватиме його повноваження; - обрання та припинення повноважень голови i членiв iнших органiв Товариства; - обрання реєстрацiйної комiсiї, за винятком випадкiв, встановлених законодавством; - обрання аудитора Товариства та визначення умов договору, що укладатиметься з ним, встановлення розмiру оплати його послуг; -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 - визначення дати складення перелiку акцiонерiв, якi мають бути повiдомленi про проведення Загальних зборiв та мають право на участь у Загальних зборах; - вирiшення питань про участь Товариства у промислово-фiнансових групах та iнших об'єднаннях, про заснування iнших юридичних осiб; - вирiшення питань, передбачених законодавством, у разi злиття, приєднання, подiлу, видiлу або перетворення Товариства; - прийняття рiшення про вчинення значних правочинiв у випадках, передбачених законодавством; -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 прийняття рiшення про обрання (замiну) депозитарiя цiнних паперiв та затвердження умов договору, що укладатиметься з ним, встановлення розмiру оплати його послуг; - надсилання пропозицiї акцiонерам про придбання належних їм простих акцiй особою (особами, що дiють спiльно), яка придбала контрольний </w:t>
      </w:r>
      <w:r>
        <w:rPr>
          <w:rFonts w:ascii="Times New Roman CYR" w:hAnsi="Times New Roman CYR" w:cs="Times New Roman CYR"/>
          <w:sz w:val="24"/>
          <w:szCs w:val="24"/>
        </w:rPr>
        <w:lastRenderedPageBreak/>
        <w:t>пакет акцiй, вiдповiдно до законодавства; - прийняття рiшення про набуття Товариством права (права власностi, права користування, в т.ч. права оренди) на земельну дiлянку, вирiшення iнших питань  стосовно землi, крiм тих, що належать до виключної компетенцiї Загальних зборiв Товариства; - та iншi. Загальними зборами акцiонерiв Товариства не приймалося рiшення про встановлення розмiру винагороди для членiв Наглядової ради. Обраний на посаду  24.04.2014 загальними зборами акцiонерiв Товариства. Непогашеної судимостi за корисливi та посадовi злочини не має. Обраний як акцiонер</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Директор</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Юрченко Євген Євгенiйович</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1974</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 "КГХ "НОВИЙ ЧЕРНIГIВ-ХХI", 33259259, директор</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25.03.2016, обрано безстроково</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Повноваження та обов'язки Директора визначаються Статутом Товариства, Положенням про виконавчий орган та посадовою iнструкцiєю, основними серед яких є: - пiдготовка та подання на затвердження Наглядовою радою проекту стратегiчного плану розвитку Товариства, затвердження оперативних планiв роботи та контроль за їх виконанням, затвердження рiчних бiзнес-планiв (маркетингових та фiнансових); - органiзацiя господарської дiяльностi Товариства, фiнансування, ведення облiку та складання звiтностi; - органiзацiйно-технiчне забезпечення (за рiшенням Наглядової ради) скликання та проведення чергових та позачергових Загальних зборiв; - прийняття рiшення про вiдкриття (створення) та припинення дiяльностi (лiквiдацiю) структурних пiдроздiлiв Товариства, визначення напрямкiв їх дiяльностi; - керiвництво роботою структурних пiдроздiлiв Товариства, забезпечення виконання покладених на них завдань; - Директор має право без довiреностi дiяти вiд iменi Товариства, в тому числi представляти iнтереси Товариства, видавати накази та давати розпорядження, обов'язковi для виконання всiма працiвниками Товариства; - без довiреностi представляти iнтереси Товариства в державних установах, пiдприємствах всiх форм власностi та громадських органiзацiях, в усiх правоохоронних та контролюючих органах;  - представляти Товариство у вiдносинах з iншими суб'єктами господарської дiяльностi та фiзичними особами як на територiї України, так i за її межами; - видавати вiд iменi Товариства довiреностi; - наймати та звiльняти працiвникiв Товариства, вживати до них заходи заохочення та накладати дисциплiнарнi стягнення вiдповiдно до чинного законодавства України; - встановлювати форми, системи та порядок оплати працi працiвникiв Товариства згiдно вимог чинного законодавства, затверджувати штатний розклад Товариства, визначати розмiри посадових окладiв всiх працiвникiв Товариства; - ведення переговорiв з трудовим колективом  вiд iменi Товариства i укладення колективного договору; - вiдкриття в  банках поточних та iнших  рахункiв Товариства, пiдписання платiжних та iнших документiв, пов'язаних з розпорядженням грошовими  коштами Товариства; - укладати правочини та розпоряджатися майном Товариства з урахуванням обмежень, передбачених законодавством та Статутом; - вимагати скликання позачергових засiдань Наглядової ради, </w:t>
      </w:r>
      <w:r>
        <w:rPr>
          <w:rFonts w:ascii="Times New Roman CYR" w:hAnsi="Times New Roman CYR" w:cs="Times New Roman CYR"/>
          <w:sz w:val="24"/>
          <w:szCs w:val="24"/>
        </w:rPr>
        <w:lastRenderedPageBreak/>
        <w:t>приймати участь в засiданнях Наглядової ради з правом дорадчого голосу; - та iншi. У звiтному перiодi отримував винагороду у виглядi заробiтної плати згiдно штатного розкладу. Непогашеної судимостi за корисливi та посадовi злочини не має. Наглядовою радою ПрАТ "КГХ "Новий Чернiгiв" (Протокол вiд 25.03.2016 р.) прийнято рiшення про обрання Юрченка Євгена Євгенiйовича на посаду Директора з 28.03.2016 р.  безстроково.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Посади протягом 5 рокiв: начальник вiддiлення ПАТ "Iмексбанк" в м.Чернiговi,  керiвник групи з надання посередницьких послуг Центрального регiону ТОВ "Смарт-Фiнанс",  директор ТОВ "КГХ "Новий Чернiгiв - ХХI" (14005, Чернiгiвська обл., мiсто Чернiгiв, ВУЛ. П'ЯТНИЦЬКА, будинок 50) i в даний час</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Ревiзор</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Кнуренко Лiдiя Михайлiвна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1944</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Томський  державний унiверситет</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 пенсiонер</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30.04.2015, обрано на 5 рокiв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Фiзичною особою не надано згоди на розкриття паспортних даних. Повноваження та обов'язки Ревiзора визначаються Статутом Товариства та Положенням про контролюючий орган, основними серед яких є: - контроль за дотримання Товариством законодавства України та нормативно-правових актiв регулюючих фiнансово-господарську дiяльнiсть Товариства;  - контроль та перевiрка фiнансово-господарської дiяльнiсть Виконавчого органу, дотримання вимог Статуту Товариства та внутрiшнiх нормативних документiв; - внесення на Загальнi Збори або засiдання Наглядової Ради Товариства пропозицiї щодо будь-яких питань, вiднесених до компетенцiї Ревiзора Товариства, якi стосуються фiнансової безпеки i стабiльностi Товариства та захисту iнтересiв акцiонерiв; - та iншi. Загальними зборами акцiонерiв Товариства не приймалося рiшення про встановлення розмiру винагороди для  Ревiзора. Непогашеної судимостi за корисливi та посадовi злочини не має. Посад на iнших пiдприємствах не обiймає.</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Член наглядової ради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Хубетдiнова Оксана Касимiвна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1969</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 Московський технологiчний iнститут  легкої  промисловостi, Московський державний унiверситет управлiння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6) Стаж роботи (років)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30</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ПрАТ "КГХ "Новий Чернiгiв", 03565642, комерцiйний директор.</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24.04.2014, обрано 3 роки</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Повноваження та обов'язки голови Наглядової ради визначаються Статутом Товариства та Положенням про Наглядову раду, основними серед яких є: - затвердження в межах своєї компетенцiї положень, якими регулюються питання, пов'язанi з дiяльнiстю Товариства; -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 - затвердження ринкової вартостi майна у випадках, передбачених законодавством; - обрання та припинення повноважень Директора Товариства; - затвердження умов контракту, який укладатиметься з Директором Товариства, встановлення розмiру його винагороди; - прийняття рiшення про вiдсторонення Директора Товариства вiд здiйснення повноважень та обрання особи, яка тимчасово здiйснюватиме його повноваження; - обрання та припинення повноважень голови i членiв iнших органiв Товариства; - обрання реєстрацiйної комiсiї, за винятком випадкiв, встановлених законодавством; - обрання аудитора Товариства та визначення умов договору, що укладатиметься з ним, встановлення розмiру оплати його послуг; -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законодавством; - визначення дати складення перелiку акцiонерiв, якi мають бути повiдомленi про проведення Загальних зборiв та мають право на участь у Загальних зборах; - вирiшення питань про участь Товариства у промислово-фiнансових групах та iнших об'єднаннях, про заснування iнших юридичних осiб; - вирiшення питань, передбачених законодавством, у разi злиття, приєднання, подiлу, видiлу або перетворення Товариства; - прийняття рiшення про вчинення значних правочинiв у випадках, передбачених законодавством; - прийняття рiшення про обрання оцiнювача майна Товариства та затвердження умов договору, що укладатиметься з ним, встановлення розмiру оплати його послуг; - прийняття рiшення про обрання (замiну) депозитарiя цiнних паперiв та затвердження умов договору, що укладатиметься з ним, встановлення розмiру оплати його послуг; - надсилання пропозицiї акцiонерам про придбання належних їм простих акцiй особою (особами, що дiють спiльно), яка придбала контрольний пакет акцiй, вiдповiдно до законодавства; - прийняття рiшення про набуття Товариством права (права власностi, права користування, в т.ч. права оренди) на земельну дiлянку, вирiшення iнших питань  стосовно землi, крiм тих, що належать до виключної компетенцiї Загальних зборiв Товариства; - та iншi. Загальними зборами акцiонерiв Товариства не приймалося рiшення про встановлення розмiру винагороди для голови Наглядової ради. Обрана на посаду 24.04.2014 р. Загальними зборами акцiонерiв Товариства. Непогашеної судимостi за корисливi та посадовi злочини не має. Посад на iнших пiдприємствах не обiймає. Обрана як акцiонер</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sectPr w:rsidR="000A5088">
          <w:pgSz w:w="12240" w:h="15840"/>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54"/>
        <w:gridCol w:w="2016"/>
        <w:gridCol w:w="3380"/>
        <w:gridCol w:w="1200"/>
        <w:gridCol w:w="1300"/>
        <w:gridCol w:w="2400"/>
        <w:gridCol w:w="2771"/>
      </w:tblGrid>
      <w:tr w:rsidR="000A5088" w:rsidRPr="0004061D">
        <w:trPr>
          <w:trHeight w:val="200"/>
        </w:trPr>
        <w:tc>
          <w:tcPr>
            <w:tcW w:w="2054" w:type="dxa"/>
            <w:vMerge w:val="restart"/>
            <w:tcBorders>
              <w:top w:val="single" w:sz="6" w:space="0" w:color="auto"/>
              <w:bottom w:val="nil"/>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Посада</w:t>
            </w:r>
          </w:p>
        </w:tc>
        <w:tc>
          <w:tcPr>
            <w:tcW w:w="2016"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338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 xml:space="preserve"> Ідентифікаційний код юридичної особи</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Кількість за видами акцій</w:t>
            </w:r>
          </w:p>
        </w:tc>
      </w:tr>
      <w:tr w:rsidR="000A5088" w:rsidRPr="0004061D">
        <w:trPr>
          <w:trHeight w:val="200"/>
        </w:trPr>
        <w:tc>
          <w:tcPr>
            <w:tcW w:w="2054" w:type="dxa"/>
            <w:vMerge/>
            <w:tcBorders>
              <w:top w:val="nil"/>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016"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338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b/>
                <w:bCs/>
              </w:rPr>
              <w:t>Привілейо-вані іменні</w:t>
            </w:r>
          </w:p>
        </w:tc>
      </w:tr>
      <w:tr w:rsidR="000A5088" w:rsidRPr="0004061D">
        <w:trPr>
          <w:trHeight w:val="200"/>
        </w:trPr>
        <w:tc>
          <w:tcPr>
            <w:tcW w:w="2054" w:type="dxa"/>
            <w:tcBorders>
              <w:top w:val="nil"/>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w:t>
            </w:r>
          </w:p>
        </w:tc>
        <w:tc>
          <w:tcPr>
            <w:tcW w:w="201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w:t>
            </w:r>
          </w:p>
        </w:tc>
        <w:tc>
          <w:tcPr>
            <w:tcW w:w="33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w:t>
            </w:r>
          </w:p>
        </w:tc>
        <w:tc>
          <w:tcPr>
            <w:tcW w:w="24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w:t>
            </w:r>
          </w:p>
        </w:tc>
        <w:tc>
          <w:tcPr>
            <w:tcW w:w="2771"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w:t>
            </w:r>
          </w:p>
        </w:tc>
      </w:tr>
      <w:tr w:rsidR="000A5088" w:rsidRPr="0004061D">
        <w:trPr>
          <w:trHeight w:val="200"/>
        </w:trPr>
        <w:tc>
          <w:tcPr>
            <w:tcW w:w="2054"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Хубетдiнова Оксана Касимiвна</w:t>
            </w:r>
          </w:p>
        </w:tc>
        <w:tc>
          <w:tcPr>
            <w:tcW w:w="338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0,0002</w:t>
            </w:r>
          </w:p>
        </w:tc>
        <w:tc>
          <w:tcPr>
            <w:tcW w:w="24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2054"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Член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Кнуренко Ганна Вiкторiвна</w:t>
            </w:r>
          </w:p>
        </w:tc>
        <w:tc>
          <w:tcPr>
            <w:tcW w:w="338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41</w:t>
            </w:r>
          </w:p>
        </w:tc>
        <w:tc>
          <w:tcPr>
            <w:tcW w:w="13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0,0094</w:t>
            </w:r>
          </w:p>
        </w:tc>
        <w:tc>
          <w:tcPr>
            <w:tcW w:w="24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41</w:t>
            </w:r>
          </w:p>
        </w:tc>
        <w:tc>
          <w:tcPr>
            <w:tcW w:w="277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2054"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Голова наглядової ради</w:t>
            </w:r>
          </w:p>
        </w:tc>
        <w:tc>
          <w:tcPr>
            <w:tcW w:w="2016"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Кнуренко Сергiй Вiкторович</w:t>
            </w:r>
          </w:p>
        </w:tc>
        <w:tc>
          <w:tcPr>
            <w:tcW w:w="338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222 025</w:t>
            </w:r>
          </w:p>
        </w:tc>
        <w:tc>
          <w:tcPr>
            <w:tcW w:w="13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50,9972</w:t>
            </w:r>
          </w:p>
        </w:tc>
        <w:tc>
          <w:tcPr>
            <w:tcW w:w="24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222 025</w:t>
            </w:r>
          </w:p>
        </w:tc>
        <w:tc>
          <w:tcPr>
            <w:tcW w:w="277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2054"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Ревiзор</w:t>
            </w:r>
          </w:p>
        </w:tc>
        <w:tc>
          <w:tcPr>
            <w:tcW w:w="2016"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Кнуренко Лiдiя Михайлiвна</w:t>
            </w:r>
          </w:p>
        </w:tc>
        <w:tc>
          <w:tcPr>
            <w:tcW w:w="338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12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135 938</w:t>
            </w:r>
          </w:p>
        </w:tc>
        <w:tc>
          <w:tcPr>
            <w:tcW w:w="13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31,2238</w:t>
            </w:r>
          </w:p>
        </w:tc>
        <w:tc>
          <w:tcPr>
            <w:tcW w:w="24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135 938</w:t>
            </w:r>
          </w:p>
        </w:tc>
        <w:tc>
          <w:tcPr>
            <w:tcW w:w="277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7450" w:type="dxa"/>
            <w:gridSpan w:val="3"/>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right"/>
              <w:rPr>
                <w:rFonts w:ascii="Times New Roman CYR" w:hAnsi="Times New Roman CYR" w:cs="Times New Roman CYR"/>
                <w:b/>
                <w:bCs/>
              </w:rPr>
            </w:pPr>
            <w:r w:rsidRPr="0004061D">
              <w:rPr>
                <w:rFonts w:ascii="Times New Roman CYR" w:hAnsi="Times New Roman CYR" w:cs="Times New Roman CYR"/>
                <w:b/>
                <w:bCs/>
              </w:rPr>
              <w:t>Усього</w:t>
            </w:r>
          </w:p>
        </w:tc>
        <w:tc>
          <w:tcPr>
            <w:tcW w:w="12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358 005</w:t>
            </w:r>
          </w:p>
        </w:tc>
        <w:tc>
          <w:tcPr>
            <w:tcW w:w="13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82,2306</w:t>
            </w:r>
          </w:p>
        </w:tc>
        <w:tc>
          <w:tcPr>
            <w:tcW w:w="24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358 005</w:t>
            </w:r>
          </w:p>
        </w:tc>
        <w:tc>
          <w:tcPr>
            <w:tcW w:w="277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rPr>
          <w:rFonts w:ascii="Times New Roman CYR" w:hAnsi="Times New Roman CYR" w:cs="Times New Roman CYR"/>
        </w:rPr>
        <w:sectPr w:rsidR="000A5088">
          <w:pgSz w:w="16838" w:h="11906" w:orient="landscape"/>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A5088" w:rsidRDefault="000A5088">
      <w:pPr>
        <w:widowControl w:val="0"/>
        <w:autoSpaceDE w:val="0"/>
        <w:autoSpaceDN w:val="0"/>
        <w:adjustRightInd w:val="0"/>
        <w:spacing w:after="0" w:line="240" w:lineRule="auto"/>
        <w:jc w:val="center"/>
        <w:rPr>
          <w:rFonts w:ascii="Times New Roman CYR" w:hAnsi="Times New Roman CYR" w:cs="Times New Roman CYR"/>
          <w:sz w:val="28"/>
          <w:szCs w:val="28"/>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бiльше 20 рокiв. До основних видiв дiяльностi, якi може надавати Товариство вiдноситься надання в оренду офiсних машин i устатковання, у тому числi комп'ютери та здавання в оренду й експлуатацiю власного нерухомого майна.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дiяльностi Товариства є здiйснення пiдприємницької  дiяльностi, отримання прибутку в iнтересах акцiонерiв та працiвникiв Товариства,покращення добробуту акцiонерiв у виглядi зростання ринкової вартостi акцiй Товариства, а також отримання акцiонерами дивiдендiв.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"КОМБIНАТ ГРОМАДСЬКОГО ХАРЧУВАННЯ "НОВИЙ ЧЕРНIГIВ" (надалi Товариство) є новим найменуванням ЗАКРИТОГО АКЦIОНЕРНОГО ТОВАРИСТВА "КОМБIНАТ ГРОМАДСЬКОГО ХАРЧУВАННЯ "НОВИЙ ЧЕРНIГIВ", перейменованим на виконання вимог Закону України "Про акцiонернi товариства" в зв'язку з визначенням типу Товариства - приватне згiдно рiшення загальних зборiв акцiонерiв (протокол №01/12 вiд 24.04.2012) на виконання вимог Закону "Про акцiонернi товариства". Пiдприємство було створено 10.12.1986 р. згiдно з рiшенням виконкому Чернiгiвської обласної ради народних депутатiв №369 i мало назву Державне комунальне пiдприємство комбiнат громадського харчування "Дружба". На основi оренди майна Державного комунального пiдприємства комбiнат громадського харчування "Дружба" згiдно з рiшенням загальних зборiв колективу орендарiв вiд 14.01.1992 р. протокол №1, було створене Орендне пiдприємство Чернiгiвський комбiнат громадського харчування "Дружба", i яке було зареєстроване згiдно з рiшенням Чернiгiвської мiської ради народних депутатiв вiд 01.06.1992 р. №160. Згiдно з розпорядженням Чернiгiвської мiської ради народних депутатiв вiд 26.12.1995 р. №423-р Орендне пiдприємство Чернiгiвський комбiнат громадського харчування "Дружба" було перереєстровано у Колективне пiдприємство "Комбiнат громадського харчування "Дружба". Згiдно з розпорядженням Чернiгiвської мiської ради народних депутатiв вiд 18.09.1997 р. №402-р Колективне пiдприємство "Комбiнат громадського харчування "Дружба" було реорганiзовано в Закрите акцiонерне товариство "Комбiнат громадського харчування "Дружба". Розпорядженням Чернiгiвської мiської ради народних депутатiв вiд 25.12.1997 р. №579-р вiдбулась перереєстрацiя з Закритого акцiонерного товариства "Комбiнат громадського харчування "Дружба" в Закрите акцiонерне товариство "Комбiнат громадського харчування "Новий Чернiгiв".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важливi подiї розвитку (в тому числi злиття, приєднаня, подiл тощо) не вiдбулися.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Товариства: 14005, м. Чернiгiв, вул. П'ятницька, б. 50</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дiяльностi, якими займається Товариство, є здавання в оренду й </w:t>
      </w:r>
      <w:r>
        <w:rPr>
          <w:rFonts w:ascii="Times New Roman CYR" w:hAnsi="Times New Roman CYR" w:cs="Times New Roman CYR"/>
          <w:sz w:val="24"/>
          <w:szCs w:val="24"/>
        </w:rPr>
        <w:lastRenderedPageBreak/>
        <w:t>експлуатацiю власного нерухомого майна.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року Товариство не iнвестувало коштiв у власне пiдприємство.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Фiнансово-економiчнi показники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з/п</w:t>
      </w:r>
      <w:r>
        <w:rPr>
          <w:rFonts w:ascii="Times New Roman CYR" w:hAnsi="Times New Roman CYR" w:cs="Times New Roman CYR"/>
          <w:sz w:val="24"/>
          <w:szCs w:val="24"/>
        </w:rPr>
        <w:tab/>
        <w:t>Показник</w:t>
      </w:r>
      <w:r>
        <w:rPr>
          <w:rFonts w:ascii="Times New Roman CYR" w:hAnsi="Times New Roman CYR" w:cs="Times New Roman CYR"/>
          <w:sz w:val="24"/>
          <w:szCs w:val="24"/>
        </w:rPr>
        <w:tab/>
        <w:t xml:space="preserve">                2018 рiк</w:t>
      </w:r>
      <w:r>
        <w:rPr>
          <w:rFonts w:ascii="Times New Roman CYR" w:hAnsi="Times New Roman CYR" w:cs="Times New Roman CYR"/>
          <w:sz w:val="24"/>
          <w:szCs w:val="24"/>
        </w:rPr>
        <w:tab/>
        <w:t>2017 рiк</w:t>
      </w:r>
      <w:r>
        <w:rPr>
          <w:rFonts w:ascii="Times New Roman CYR" w:hAnsi="Times New Roman CYR" w:cs="Times New Roman CYR"/>
          <w:sz w:val="24"/>
          <w:szCs w:val="24"/>
        </w:rPr>
        <w:tab/>
        <w:t>Прирiст/зменшення (+/-),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Чистий дохiд (тис.грн)</w:t>
      </w:r>
      <w:r>
        <w:rPr>
          <w:rFonts w:ascii="Times New Roman CYR" w:hAnsi="Times New Roman CYR" w:cs="Times New Roman CYR"/>
          <w:sz w:val="24"/>
          <w:szCs w:val="24"/>
        </w:rPr>
        <w:tab/>
        <w:t>7331,3</w:t>
      </w:r>
      <w:r>
        <w:rPr>
          <w:rFonts w:ascii="Times New Roman CYR" w:hAnsi="Times New Roman CYR" w:cs="Times New Roman CYR"/>
          <w:sz w:val="24"/>
          <w:szCs w:val="24"/>
        </w:rPr>
        <w:tab/>
      </w:r>
      <w:r>
        <w:rPr>
          <w:rFonts w:ascii="Times New Roman CYR" w:hAnsi="Times New Roman CYR" w:cs="Times New Roman CYR"/>
          <w:sz w:val="24"/>
          <w:szCs w:val="24"/>
        </w:rPr>
        <w:tab/>
        <w:t>3390,8</w:t>
      </w:r>
      <w:r>
        <w:rPr>
          <w:rFonts w:ascii="Times New Roman CYR" w:hAnsi="Times New Roman CYR" w:cs="Times New Roman CYR"/>
          <w:sz w:val="24"/>
          <w:szCs w:val="24"/>
        </w:rPr>
        <w:tab/>
      </w:r>
      <w:r>
        <w:rPr>
          <w:rFonts w:ascii="Times New Roman CYR" w:hAnsi="Times New Roman CYR" w:cs="Times New Roman CYR"/>
          <w:sz w:val="24"/>
          <w:szCs w:val="24"/>
        </w:rPr>
        <w:tab/>
        <w:t>+116,2</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Чистий прибуток (тис.грн)</w:t>
      </w:r>
      <w:r>
        <w:rPr>
          <w:rFonts w:ascii="Times New Roman CYR" w:hAnsi="Times New Roman CYR" w:cs="Times New Roman CYR"/>
          <w:sz w:val="24"/>
          <w:szCs w:val="24"/>
        </w:rPr>
        <w:tab/>
        <w:t>739,4</w:t>
      </w:r>
      <w:r>
        <w:rPr>
          <w:rFonts w:ascii="Times New Roman CYR" w:hAnsi="Times New Roman CYR" w:cs="Times New Roman CYR"/>
          <w:sz w:val="24"/>
          <w:szCs w:val="24"/>
        </w:rPr>
        <w:tab/>
      </w:r>
      <w:r>
        <w:rPr>
          <w:rFonts w:ascii="Times New Roman CYR" w:hAnsi="Times New Roman CYR" w:cs="Times New Roman CYR"/>
          <w:sz w:val="24"/>
          <w:szCs w:val="24"/>
        </w:rPr>
        <w:tab/>
        <w:t>-669,4</w:t>
      </w:r>
      <w:r>
        <w:rPr>
          <w:rFonts w:ascii="Times New Roman CYR" w:hAnsi="Times New Roman CYR" w:cs="Times New Roman CYR"/>
          <w:sz w:val="24"/>
          <w:szCs w:val="24"/>
        </w:rPr>
        <w:tab/>
      </w:r>
      <w:r>
        <w:rPr>
          <w:rFonts w:ascii="Times New Roman CYR" w:hAnsi="Times New Roman CYR" w:cs="Times New Roman CYR"/>
          <w:sz w:val="24"/>
          <w:szCs w:val="24"/>
        </w:rPr>
        <w:tab/>
        <w:t>+210,5</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Власний капiтал (тис.грн)</w:t>
      </w:r>
      <w:r>
        <w:rPr>
          <w:rFonts w:ascii="Times New Roman CYR" w:hAnsi="Times New Roman CYR" w:cs="Times New Roman CYR"/>
          <w:sz w:val="24"/>
          <w:szCs w:val="24"/>
        </w:rPr>
        <w:tab/>
        <w:t>4596,7</w:t>
      </w:r>
      <w:r>
        <w:rPr>
          <w:rFonts w:ascii="Times New Roman CYR" w:hAnsi="Times New Roman CYR" w:cs="Times New Roman CYR"/>
          <w:sz w:val="24"/>
          <w:szCs w:val="24"/>
        </w:rPr>
        <w:tab/>
      </w:r>
      <w:r>
        <w:rPr>
          <w:rFonts w:ascii="Times New Roman CYR" w:hAnsi="Times New Roman CYR" w:cs="Times New Roman CYR"/>
          <w:sz w:val="24"/>
          <w:szCs w:val="24"/>
        </w:rPr>
        <w:tab/>
        <w:t>3857,3</w:t>
      </w:r>
      <w:r>
        <w:rPr>
          <w:rFonts w:ascii="Times New Roman CYR" w:hAnsi="Times New Roman CYR" w:cs="Times New Roman CYR"/>
          <w:sz w:val="24"/>
          <w:szCs w:val="24"/>
        </w:rPr>
        <w:tab/>
      </w:r>
      <w:r>
        <w:rPr>
          <w:rFonts w:ascii="Times New Roman CYR" w:hAnsi="Times New Roman CYR" w:cs="Times New Roman CYR"/>
          <w:sz w:val="24"/>
          <w:szCs w:val="24"/>
        </w:rPr>
        <w:tab/>
        <w:t>+19,2</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 xml:space="preserve">Активи (тис.грн) </w:t>
      </w:r>
      <w:r>
        <w:rPr>
          <w:rFonts w:ascii="Times New Roman CYR" w:hAnsi="Times New Roman CYR" w:cs="Times New Roman CYR"/>
          <w:sz w:val="24"/>
          <w:szCs w:val="24"/>
        </w:rPr>
        <w:tab/>
        <w:t xml:space="preserve">        7462,7</w:t>
      </w:r>
      <w:r>
        <w:rPr>
          <w:rFonts w:ascii="Times New Roman CYR" w:hAnsi="Times New Roman CYR" w:cs="Times New Roman CYR"/>
          <w:sz w:val="24"/>
          <w:szCs w:val="24"/>
        </w:rPr>
        <w:tab/>
      </w:r>
      <w:r>
        <w:rPr>
          <w:rFonts w:ascii="Times New Roman CYR" w:hAnsi="Times New Roman CYR" w:cs="Times New Roman CYR"/>
          <w:sz w:val="24"/>
          <w:szCs w:val="24"/>
        </w:rPr>
        <w:tab/>
        <w:t>6873,3</w:t>
      </w:r>
      <w:r>
        <w:rPr>
          <w:rFonts w:ascii="Times New Roman CYR" w:hAnsi="Times New Roman CYR" w:cs="Times New Roman CYR"/>
          <w:sz w:val="24"/>
          <w:szCs w:val="24"/>
        </w:rPr>
        <w:tab/>
      </w:r>
      <w:r>
        <w:rPr>
          <w:rFonts w:ascii="Times New Roman CYR" w:hAnsi="Times New Roman CYR" w:cs="Times New Roman CYR"/>
          <w:sz w:val="24"/>
          <w:szCs w:val="24"/>
        </w:rPr>
        <w:tab/>
        <w:t>+8,6</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фiнансово-господарської дiяльностi за 2018 рiк Товариством отримано прибуток в розмiрi 739,4 тис.грн., що свiдчить про збiльшення джерела власних коштiв отриманих вiд господарської дiяльностi. Протягом звiтного перiоду активи Товариства збiльшилися на 589,4 тис.грн. в основному за рахунок збiльшення лiквiдних оборотних активiв (дебiторська заборгованiсть) та збiльшення власного капiталу (за рахунок чистого прибутку, отриманого вiд господарської дiяльностi ). Станом на 31.12.2018 умова перевищення вартостi чистих активiв над розмiром статутного капiталу Товариством дотримується.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Деривативи не укладались, правочинiв щодо похiдних цiнних паперiв не було.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2018 року не використовувались.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w:t>
      </w:r>
      <w:r>
        <w:rPr>
          <w:rFonts w:ascii="Times New Roman CYR" w:hAnsi="Times New Roman CYR" w:cs="Times New Roman CYR"/>
          <w:sz w:val="24"/>
          <w:szCs w:val="24"/>
        </w:rPr>
        <w:lastRenderedPageBreak/>
        <w:t>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A5088" w:rsidRPr="0004061D">
        <w:trPr>
          <w:trHeight w:val="276"/>
        </w:trPr>
        <w:tc>
          <w:tcPr>
            <w:tcW w:w="6000" w:type="dxa"/>
            <w:gridSpan w:val="2"/>
            <w:vMerge w:val="restart"/>
            <w:tcBorders>
              <w:top w:val="single" w:sz="6" w:space="0" w:color="auto"/>
              <w:bottom w:val="nil"/>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sidRPr="0004061D">
              <w:rPr>
                <w:rFonts w:ascii="Times New Roman CYR" w:hAnsi="Times New Roman CYR" w:cs="Times New Roman CYR"/>
                <w:b/>
                <w:bCs/>
                <w:sz w:val="24"/>
                <w:szCs w:val="24"/>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чергові</w:t>
            </w:r>
          </w:p>
        </w:tc>
        <w:tc>
          <w:tcPr>
            <w:tcW w:w="2000" w:type="dxa"/>
            <w:vMerge w:val="restart"/>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позачергові</w:t>
            </w:r>
          </w:p>
        </w:tc>
      </w:tr>
      <w:tr w:rsidR="000A5088" w:rsidRPr="0004061D">
        <w:trPr>
          <w:trHeight w:val="200"/>
        </w:trPr>
        <w:tc>
          <w:tcPr>
            <w:tcW w:w="6000" w:type="dxa"/>
            <w:gridSpan w:val="2"/>
            <w:vMerge/>
            <w:tcBorders>
              <w:top w:val="nil"/>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20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000" w:type="dxa"/>
            <w:gridSpan w:val="2"/>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sidRPr="0004061D">
              <w:rPr>
                <w:rFonts w:ascii="Times New Roman CYR" w:hAnsi="Times New Roman CYR" w:cs="Times New Roman CYR"/>
                <w:b/>
                <w:bCs/>
                <w:sz w:val="24"/>
                <w:szCs w:val="24"/>
              </w:rPr>
              <w:t>Дата проведення</w:t>
            </w:r>
          </w:p>
        </w:tc>
        <w:tc>
          <w:tcPr>
            <w:tcW w:w="4000" w:type="dxa"/>
            <w:gridSpan w:val="2"/>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27.04.2018</w:t>
            </w:r>
          </w:p>
        </w:tc>
      </w:tr>
      <w:tr w:rsidR="000A5088" w:rsidRPr="0004061D">
        <w:trPr>
          <w:trHeight w:val="200"/>
        </w:trPr>
        <w:tc>
          <w:tcPr>
            <w:tcW w:w="6000" w:type="dxa"/>
            <w:gridSpan w:val="2"/>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sidRPr="0004061D">
              <w:rPr>
                <w:rFonts w:ascii="Times New Roman CYR" w:hAnsi="Times New Roman CYR" w:cs="Times New Roman CYR"/>
                <w:b/>
                <w:bCs/>
                <w:sz w:val="24"/>
                <w:szCs w:val="24"/>
              </w:rPr>
              <w:t>Кворум зборів</w:t>
            </w:r>
          </w:p>
        </w:tc>
        <w:tc>
          <w:tcPr>
            <w:tcW w:w="4000"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82,32</w:t>
            </w:r>
          </w:p>
        </w:tc>
      </w:tr>
      <w:tr w:rsidR="000A5088" w:rsidRPr="0004061D">
        <w:trPr>
          <w:trHeight w:val="200"/>
        </w:trPr>
        <w:tc>
          <w:tcPr>
            <w:tcW w:w="2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sidRPr="0004061D">
              <w:rPr>
                <w:rFonts w:ascii="Times New Roman CYR" w:hAnsi="Times New Roman CYR" w:cs="Times New Roman CYR"/>
                <w:b/>
                <w:bCs/>
                <w:sz w:val="24"/>
                <w:szCs w:val="24"/>
              </w:rPr>
              <w:t>Опис</w:t>
            </w:r>
          </w:p>
        </w:tc>
        <w:tc>
          <w:tcPr>
            <w:tcW w:w="8000"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Перелiк питань порядку денного: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 Про обрання робочих органiв, членiв лiчильної комiсiї (затвердження умов договору) та прийняття рiшення про припинення повноважень членiв лiчильної комiсiї, затвердження регламенту роботи чергових рiчних Загальних зборiв акцiонерiв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2. Звiт Директора Товариства про результати фiнансово-господарської дiяльностi Товариства за 2017 р. Прийняття рiшення за наслiдками розгляду звiту Директора про результати фiнансово-господарської дiяльностi Товариства за 2017 р.</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3. Про розгляд та затвердження звiту та висновкiв Наглядової ради Товариства за 2017 р. Прийняття рiшення за наслiдками розгляду звiту Наглядової ради Товариства за 2017 р.</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lastRenderedPageBreak/>
              <w:t>4. Про розгляд та затвердження звiту та висновкiв Ревiзора Товариства за 2017 р. Прийняття рiшення за наслiдками розгляду звiту Ревiзора Товариства за 2017 р.</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5. Про затвердження рiчного звiту та балансу Товариства за 2017 рiк.</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6. Про розподiл прибутку i збиткiв Товариства за пiдсумками роботи у 2017 р.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7. Про уповноваження особи та надання повноважень уповноваженiй особi Товариства на укладення та пiдписання вiд iменi Товариства значних правочинiв та правочинiв, щодо яких є заiнтересованiсть, а саме: Договору (iв) поруки, Договору (iв) позики, Договору (iв) застави, додаткiв до них, заяв, доповнень та будь-яких iнших договорiв (контрактiв), якi можуть вчинятися Товариством протягом одного року з дня проведення чергових рiчних Загальних зборiв акцiонерiв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8. Про попереднє схвалення значних правочинiв, якi можуть вчиняться Товариством протягом одного року з дня проведення чергових рiчних Загальних зборiв акцiонерiв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9. Про продаж майна Товариства для задоволення вимог кредиторiв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10. Про вiдчуження майна Товариства на пiдставi договорiв дарування.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11. Про прийняття рiшення про припинення Товариства шляхом лiквiдацiї у добровiльному порядку.</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12. Про призначення лiквiдацiйної комiсiї Товариства, голови лiквiдацiйної комiсiї Товариства, визначення повноважень.</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13. Про затвердження порядку та строкiв заявлення кредиторами своїх вимог до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14. Про затвердження порядку та строкiв лiквiдацiї.</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15. Про затвердження порядку розподiлу мiж акцiонерами Товариства майна, що залишилося пiсля задоволення вимог кредиторiв.</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16. Про збiльшення Статутного фонду Товариства шляхом розмiщення додаткових акцiй iснуючої номiнальної вартостi та визначення порядку їх розмiщення.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17.  Реорганiзацiя Приватного акцiонерного товариства "Комбiнат громадського харчування "Новий Чернiгiв" шляхом перетворення в Товариство з обмеженою вiдповiдальнiстю. Про порядок i умови здiйснення перетворення, порядок обмiну акцiй товариства на частки товариства з обмеженою вiдповiдальнiстю-правонаступника.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18. Про затвердження статуту в новiй редакцiї.</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19. Впорядкування земельних вiдносин Товариства шляхом укладання договору оренди земельної дiлянки.</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Збори скликанi за iнiцiативою наглядової ради Товариства. Осiб, що подавали пропозицiї до перелiку питань порядку денного вiдсутнi. Змiн та доповнень до порядку денного не вiдбувалося.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Рiшення прийнятi вiдповiдно перелiку питань порядку денного вiдповiдно:</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 Обрано робочi органи зборiв (голоа та секретар зборiв), членiв лiчильної комiсiї для пiдрахунку голосiв на зборах, затверджено регламент роботи чергових рiчних Загальних зборiв акцiонерiв Товариства, порядок та спосiб засвiдчення бюлетенiв для голосування.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2. Затвердити звiт Директора Товариства про результати фiнансово-господарської дiяльностi Товариства за 2017 р..</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3. Затвердити звiт та висновки Наглядової ради Товариства за 2017 р.</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4. Затвердити звiт та висновки Ревiзора Товариства за 2017 р.</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5. Затвердити рiчний звiт та баланс Товариства за 2017 рiк.</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6. У зв'язку з неотриманням прибутку, розподiл прибутку не здiйснювати. Затвердити покриття збиткiв за рахунок прибутку майбутнiх перiодiв</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7. Визначити Директора Товариства (або особу, що виконує його обов'язки) уповноваженою особою Товариства на укладення та пiдписання вiд iменi Товариства значних правочинiв та правочинiв, щодо яких є заiнтересованiсть, а саме: Договору (iв) поруки, Договору (iв) позики, Договору (iв) застави, додаткiв до них, заяв, доповнень та будь-яких iнших договорiв (контрактiв), якi можуть вчинятися Товариством протягом одного року з дня проведення чергових рiчних Загальних зборiв акцiонерiв Товариства, та надати Директору Товариства (або особi, що виконує його обов'язки) право на укладення та пiдписання вiд iменi Товариства значних правочинiв та правочинiв,щодо яких є заiнтересованiсть, а саме: Договору (iв) поруки, Договору (iв) позики, Договору (iв) застави, додаткiв до них, заяв, доповнень та будь-яких iнших договорiв (контрактiв), якi можуть вчинятися Товариством протягом одного року з дня проведення чергових рiчних Загальних зборiв акцiонерiв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8. Попередньо схвалити значнi правочини, якi вiднесенi до компетенцiї Загальних зборiв акцiонерiв Товариства та будуть вчинятися Товариством протягом одного року з дня проведення чергових рiчних Загальних зборiв акцiонерiв Товариства. Характер правочинiв: придбання, реалiзацiя основних та оборотних засобiв, здiйснення фiнансових iнвестицiї, реалiзацiя продукцiї, отримання кредитiв, позик. Уповноважити Директора Товариства або особу, що виконує його обов'язки, здiйснювати всi </w:t>
            </w:r>
            <w:r w:rsidRPr="0004061D">
              <w:rPr>
                <w:rFonts w:ascii="Times New Roman CYR" w:hAnsi="Times New Roman CYR" w:cs="Times New Roman CYR"/>
                <w:sz w:val="24"/>
                <w:szCs w:val="24"/>
              </w:rPr>
              <w:lastRenderedPageBreak/>
              <w:t>необхiднi дiї, щодо вчинення (укладення) вiд iменi Товариства правочинiв, якi вiднесенi до компетенцiї Загальних зборiв акцiонерiв Товариства та будуть вчинятися Товариством протягом одного року з дня проведення чергових рiчних Загальних зборiв акцiонерiв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9. Продати майно Товариства для задоволення вимог кредиторiв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10. Здiйснити вiдчуження майна товариства та затвердити договори дарування, на пiдставi яких було здiйснено вiдчуження вiдповiдного майна Товариства.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19. Затвердити договiр оренди земельної дiлянки та уповноважити на його пiдписання директора Товариства Юрченко Є. Є..</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По питанням 11-18 рiшення не прийнято в зв'язку з вiдсутнiстю голосiв, поданих "ЗА".</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Позачерговi збори не iнiцiювалися та не скликалися. Скликанi за iнiцiативою Наглядової ради. Вiдбулися.У звiтному роцi загальнi збори акцiонерiв у формi заочного голосування не проводилися.</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Змiн  до порядку денного не було. </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Реєстраційна комісія, призначена особою, що скликала загальні збори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Акціонери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Депозитарна установа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1596"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Додаткової iнформацiї немає.</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Національна комісія з цінних паперів та фондового ринку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Акціонери, які володіють у сукупності більше ніж 10 відсотками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Підняттям карток</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Бюлетенями (таємне голосування)</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Підняттям рук</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1596"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Додаткової iнформацiї немає.</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Реорганізація</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Додатковий випуск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Унесення змін до статуту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Прийняття рішення про збільшення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Прийняття рішення про зменшення статутного капіталу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Обрання або припинення повноважень голови та членів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Обрання або припинення повноважень членів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Делегування додаткових повноважень наглядовій раді</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1596"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Позачерговi загальнi збори у звiтному перiодi не склилалися.</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проводились у звітному році загальні збори акціонерів у формі заочного голосування (так/ні)?  </w:t>
      </w:r>
      <w:r>
        <w:rPr>
          <w:rFonts w:ascii="Times New Roman CYR" w:hAnsi="Times New Roman CYR" w:cs="Times New Roman CYR"/>
          <w:sz w:val="24"/>
          <w:szCs w:val="24"/>
          <w:u w:val="single"/>
        </w:rPr>
        <w:t>ні</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Ревізійна комісія (ревізор)</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простих акцій товариства </w:t>
            </w:r>
          </w:p>
        </w:tc>
        <w:tc>
          <w:tcPr>
            <w:tcW w:w="2520"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нi</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tc>
        <w:tc>
          <w:tcPr>
            <w:tcW w:w="2520"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Позачерговi загальнi збори у звiтному перiодi не склилалися.</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річних (чергових) загальних зборів зазначається причина їх непроведення: </w:t>
      </w:r>
      <w:r>
        <w:rPr>
          <w:rFonts w:ascii="Times New Roman CYR" w:hAnsi="Times New Roman CYR" w:cs="Times New Roman CYR"/>
          <w:sz w:val="24"/>
          <w:szCs w:val="24"/>
        </w:rPr>
        <w:t>черговi загальнi збори вiдбулися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позачергових загальних зборів зазначається причина їх непроведення: </w:t>
      </w:r>
      <w:r>
        <w:rPr>
          <w:rFonts w:ascii="Times New Roman CYR" w:hAnsi="Times New Roman CYR" w:cs="Times New Roman CYR"/>
          <w:sz w:val="24"/>
          <w:szCs w:val="24"/>
        </w:rPr>
        <w:t>Позачерговi загальнi збори у звiтному перiодi не склилалися.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Склад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0"/>
        <w:gridCol w:w="1260"/>
      </w:tblGrid>
      <w:tr w:rsidR="000A5088" w:rsidRPr="0004061D">
        <w:trPr>
          <w:trHeight w:val="200"/>
        </w:trPr>
        <w:tc>
          <w:tcPr>
            <w:tcW w:w="81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Кількість осіб</w:t>
            </w:r>
          </w:p>
        </w:tc>
      </w:tr>
      <w:tr w:rsidR="000A5088" w:rsidRPr="0004061D">
        <w:trPr>
          <w:trHeight w:val="200"/>
        </w:trPr>
        <w:tc>
          <w:tcPr>
            <w:tcW w:w="81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членів наглядової ради - акціонерів</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3</w:t>
            </w:r>
          </w:p>
        </w:tc>
      </w:tr>
      <w:tr w:rsidR="000A5088" w:rsidRPr="0004061D">
        <w:trPr>
          <w:trHeight w:val="200"/>
        </w:trPr>
        <w:tc>
          <w:tcPr>
            <w:tcW w:w="81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членів наглядової ради - представників акціонерів</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0</w:t>
            </w:r>
          </w:p>
        </w:tc>
      </w:tr>
      <w:tr w:rsidR="000A5088" w:rsidRPr="0004061D">
        <w:trPr>
          <w:trHeight w:val="200"/>
        </w:trPr>
        <w:tc>
          <w:tcPr>
            <w:tcW w:w="81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членів наглядової ради - незалежних директорів</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0</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90"/>
        <w:gridCol w:w="4450"/>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 питань аудиту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 питань призначень</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 винагород</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239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tc>
        <w:tc>
          <w:tcPr>
            <w:tcW w:w="6970"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Додаткової iнформацiї немає.</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щодо компетентності та ефективності комітетів: </w:t>
      </w:r>
      <w:r>
        <w:rPr>
          <w:rFonts w:ascii="Times New Roman CYR" w:hAnsi="Times New Roman CYR" w:cs="Times New Roman CYR"/>
          <w:sz w:val="24"/>
          <w:szCs w:val="24"/>
        </w:rPr>
        <w:t>У складi Наглядової ради Товариства  комiтети не створювалися.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стосовно кількості засідань та яких саме комітетів наглядової ради: </w:t>
      </w:r>
      <w:r>
        <w:rPr>
          <w:rFonts w:ascii="Times New Roman CYR" w:hAnsi="Times New Roman CYR" w:cs="Times New Roman CYR"/>
          <w:sz w:val="24"/>
          <w:szCs w:val="24"/>
        </w:rPr>
        <w:t>У складi Наглядової ради Товариства  комiтети не створювалися.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Персональний склад наглядової ради </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3000"/>
        <w:gridCol w:w="2000"/>
        <w:gridCol w:w="2000"/>
      </w:tblGrid>
      <w:tr w:rsidR="000A5088" w:rsidRPr="0004061D">
        <w:trPr>
          <w:trHeight w:val="200"/>
        </w:trPr>
        <w:tc>
          <w:tcPr>
            <w:tcW w:w="3000" w:type="dxa"/>
            <w:vMerge w:val="restart"/>
            <w:tcBorders>
              <w:top w:val="single" w:sz="6" w:space="0" w:color="auto"/>
              <w:bottom w:val="nil"/>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Прізвище, ім'я, по батькові</w:t>
            </w:r>
          </w:p>
        </w:tc>
        <w:tc>
          <w:tcPr>
            <w:tcW w:w="3000" w:type="dxa"/>
            <w:vMerge w:val="restart"/>
            <w:tcBorders>
              <w:top w:val="single" w:sz="6" w:space="0" w:color="auto"/>
              <w:left w:val="single" w:sz="6" w:space="0" w:color="auto"/>
              <w:bottom w:val="nil"/>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Посада</w:t>
            </w:r>
          </w:p>
        </w:tc>
        <w:tc>
          <w:tcPr>
            <w:tcW w:w="4000"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Незалежний член</w:t>
            </w:r>
          </w:p>
        </w:tc>
      </w:tr>
      <w:tr w:rsidR="000A5088" w:rsidRPr="0004061D">
        <w:trPr>
          <w:trHeight w:val="200"/>
        </w:trPr>
        <w:tc>
          <w:tcPr>
            <w:tcW w:w="3000" w:type="dxa"/>
            <w:vMerge/>
            <w:tcBorders>
              <w:top w:val="nil"/>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3000" w:type="dxa"/>
            <w:vMerge/>
            <w:tcBorders>
              <w:top w:val="nil"/>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Так</w:t>
            </w:r>
          </w:p>
        </w:tc>
        <w:tc>
          <w:tcPr>
            <w:tcW w:w="20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b/>
                <w:bCs/>
                <w:sz w:val="24"/>
                <w:szCs w:val="24"/>
              </w:rPr>
              <w:t>Ні</w:t>
            </w:r>
          </w:p>
        </w:tc>
      </w:tr>
      <w:tr w:rsidR="000A5088" w:rsidRPr="0004061D">
        <w:trPr>
          <w:trHeight w:val="200"/>
        </w:trPr>
        <w:tc>
          <w:tcPr>
            <w:tcW w:w="3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Кнуренко Ганна Вiкторiвна</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3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w:t>
            </w:r>
          </w:p>
        </w:tc>
      </w:tr>
      <w:tr w:rsidR="000A5088" w:rsidRPr="0004061D">
        <w:trPr>
          <w:trHeight w:val="200"/>
        </w:trPr>
        <w:tc>
          <w:tcPr>
            <w:tcW w:w="3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Кнуренко Сергiй Вiкторович</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Голова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3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w:t>
            </w:r>
          </w:p>
        </w:tc>
      </w:tr>
      <w:tr w:rsidR="000A5088" w:rsidRPr="0004061D">
        <w:trPr>
          <w:trHeight w:val="200"/>
        </w:trPr>
        <w:tc>
          <w:tcPr>
            <w:tcW w:w="3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Хубетдiнова Оксана Касимiвна</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Член наглядової ради</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3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Опис:</w:t>
            </w:r>
          </w:p>
        </w:tc>
        <w:tc>
          <w:tcPr>
            <w:tcW w:w="7000"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Галузеві знання і досвід роботи в галузі</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Знання у сфері фінансів і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Особисті якості (чесність, відповідальність)</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Відсутність конфлікту інтересів</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Граничний вік</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Відсутні будь-які вимоги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Членом Наглядової ради може бути будь-яка фiзична особа, яка має повну цивiльну дiєздатнiсть. Член Наглядової ради не може бути одночасно Директором та/або Ревiзором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lastRenderedPageBreak/>
              <w:t>Для нового члена наглядової ради було організовано спеціальне навчання (з корпоративного управління або фінансового менеджменту)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1596"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 звiтному перiодi виборiв не було</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проводилися засідання наглядової ради? Загальний опис прийнятих на них рішень</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засiдання наглядової ради.</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2018 рiк наглядовою радою товариства проводилися засiдання Наглядової ради по мiрi необхiдностi: щодо пiдготовки та органiзацiї загальних зборiв акцiонерiв На засiданнях розглядались питання: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пiдготовка до проведення  загальних зборах акцiонерiв,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проекту порядку денного та порядку денного загальних зборiв акцiонерiв та проектiв рiшень щодо нього</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затвердження форми i тексту бюлетеня для голосування</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реєстрацiйної комiсiї для проведення реєстрацiї на загальних зборах акцiонерiв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призначення тимчасової лiчильної комiсiї для голосування по першому питанню порядку денного загальних зборiв акцiонерiв</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Статуту Рiшення наглядової ради приймається простою бiльшiстю голосiв членiв наглядової ради, якi беруть участь у засiданнi. На засiданнi наглядової ради кожний член наглядової ради має один голос. У разi розподiлу голосiв порiвну голос голови є вирiшальним. Члени Наглядової ради, в тому числi Голова Наглядової ради працюють ефективно, прийнятi ними рiшення позитивно впливають на фiнансово-господарську дiяльнiсть Товариства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Винагорода є фіксованою сумою</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Винагорода виплачується у вигляді цінних паперів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Члени наглядової ради не отримують винагороди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1596"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(запишіть)</w:t>
            </w:r>
          </w:p>
        </w:tc>
        <w:tc>
          <w:tcPr>
            <w:tcW w:w="7764"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Додаткової iнформацiї немає.</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виконавчий орган</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A5088" w:rsidRPr="0004061D">
        <w:trPr>
          <w:trHeight w:val="200"/>
        </w:trPr>
        <w:tc>
          <w:tcPr>
            <w:tcW w:w="50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lastRenderedPageBreak/>
              <w:t>Склад виконавчого органу</w:t>
            </w:r>
          </w:p>
        </w:tc>
        <w:tc>
          <w:tcPr>
            <w:tcW w:w="50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b/>
                <w:bCs/>
                <w:sz w:val="24"/>
                <w:szCs w:val="24"/>
              </w:rPr>
              <w:t>Функціональні обов'язки</w:t>
            </w:r>
          </w:p>
        </w:tc>
      </w:tr>
      <w:tr w:rsidR="000A5088" w:rsidRPr="0004061D">
        <w:trPr>
          <w:trHeight w:val="200"/>
        </w:trPr>
        <w:tc>
          <w:tcPr>
            <w:tcW w:w="5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Директор Юрченко Євген Євгенiйович призначений на посаду згiдно рiшення Наглядової ради (протокол вiд 28.03.16) безстроково. </w:t>
            </w:r>
          </w:p>
        </w:tc>
        <w:tc>
          <w:tcPr>
            <w:tcW w:w="5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p>
        </w:tc>
      </w:tr>
      <w:tr w:rsidR="000A5088" w:rsidRPr="0004061D">
        <w:trPr>
          <w:trHeight w:val="200"/>
        </w:trPr>
        <w:tc>
          <w:tcPr>
            <w:tcW w:w="5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b/>
                <w:bCs/>
                <w:sz w:val="24"/>
                <w:szCs w:val="24"/>
              </w:rPr>
              <w:t>Опис</w:t>
            </w:r>
          </w:p>
        </w:tc>
        <w:tc>
          <w:tcPr>
            <w:tcW w:w="5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Згiдно п. 7.4.1 Статуту Директор Товариства є одноосiбним виконавчим органом, який в межах компетенцiї, визначеної Статутом, здiйснює управлiння поточною дiяльнiстю Товариства. Директор пiдзвiтний Загальним зборам акцiонерiв i Наглядовiй радi, вiн органiзує виконання їх рiшень.</w:t>
            </w:r>
          </w:p>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Змiни в складi виконавчого органу в звiтному перiодi не вiдбувалися. </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135"/>
      </w:tblGrid>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Виконавчий орган</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Не належить до компетенції жодного органу</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Прийняття рішення про додатковий випуск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4884"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13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4680"/>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Положення про 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Положення про наглядову раду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lastRenderedPageBreak/>
              <w:t>Положення про 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Положення про посадових осіб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Положення про ревізійну комісію (або ревізора)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Положення про акції акціонерного товариства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Положення про порядок розподілу прибутку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216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(запишіть)</w:t>
            </w:r>
          </w:p>
        </w:tc>
        <w:tc>
          <w:tcPr>
            <w:tcW w:w="7200"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Статут, Положення про забезпечення комерцiйної таємницi, Положення про порядок ознайомлення  акцiонерами та iншими заiнтересованими особами  з iнформацiєю про Товариство.</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1750"/>
        <w:gridCol w:w="1338"/>
        <w:gridCol w:w="1433"/>
        <w:gridCol w:w="1171"/>
        <w:gridCol w:w="1354"/>
      </w:tblGrid>
      <w:tr w:rsidR="000A5088" w:rsidRPr="0004061D">
        <w:trPr>
          <w:trHeight w:val="182"/>
        </w:trPr>
        <w:tc>
          <w:tcPr>
            <w:tcW w:w="27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Інформація про діяльність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16"/>
                <w:szCs w:val="16"/>
              </w:rPr>
            </w:pPr>
            <w:r w:rsidRPr="0004061D">
              <w:rPr>
                <w:rFonts w:ascii="Times New Roman CYR" w:hAnsi="Times New Roman CYR" w:cs="Times New Roman CYR"/>
                <w:sz w:val="16"/>
                <w:szCs w:val="16"/>
              </w:rPr>
              <w:t>Інформація розповсюджується на загальних зборах</w:t>
            </w:r>
          </w:p>
        </w:tc>
        <w:tc>
          <w:tcPr>
            <w:tcW w:w="133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16"/>
                <w:szCs w:val="16"/>
              </w:rPr>
            </w:pPr>
            <w:r w:rsidRPr="0004061D">
              <w:rPr>
                <w:rFonts w:ascii="Times New Roman CYR" w:hAnsi="Times New Roman CYR" w:cs="Times New Roman CYR"/>
                <w:sz w:val="16"/>
                <w:szCs w:val="16"/>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433"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16"/>
                <w:szCs w:val="16"/>
              </w:rPr>
            </w:pPr>
            <w:r w:rsidRPr="0004061D">
              <w:rPr>
                <w:rFonts w:ascii="Times New Roman CYR" w:hAnsi="Times New Roman CYR" w:cs="Times New Roman CYR"/>
                <w:sz w:val="16"/>
                <w:szCs w:val="16"/>
              </w:rPr>
              <w:t>Документи надаються для ознайомлення безпосередньо в акціонерному товаристві</w:t>
            </w:r>
          </w:p>
        </w:tc>
        <w:tc>
          <w:tcPr>
            <w:tcW w:w="1171"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16"/>
                <w:szCs w:val="16"/>
              </w:rPr>
            </w:pPr>
            <w:r w:rsidRPr="0004061D">
              <w:rPr>
                <w:rFonts w:ascii="Times New Roman CYR" w:hAnsi="Times New Roman CYR" w:cs="Times New Roman CYR"/>
                <w:sz w:val="16"/>
                <w:szCs w:val="16"/>
              </w:rPr>
              <w:t>Копії документів надаються на запит акціонера</w:t>
            </w:r>
          </w:p>
        </w:tc>
        <w:tc>
          <w:tcPr>
            <w:tcW w:w="1354"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16"/>
                <w:szCs w:val="16"/>
              </w:rPr>
            </w:pPr>
            <w:r w:rsidRPr="0004061D">
              <w:rPr>
                <w:rFonts w:ascii="Times New Roman CYR" w:hAnsi="Times New Roman CYR" w:cs="Times New Roman CYR"/>
                <w:sz w:val="16"/>
                <w:szCs w:val="16"/>
              </w:rPr>
              <w:t>Інформація розміщується на власній інтернет-сторінці акціонерного товариства</w:t>
            </w:r>
          </w:p>
        </w:tc>
      </w:tr>
      <w:tr w:rsidR="000A5088" w:rsidRPr="0004061D">
        <w:trPr>
          <w:trHeight w:val="182"/>
        </w:trPr>
        <w:tc>
          <w:tcPr>
            <w:tcW w:w="27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Фінансова звітність, результати діяльності</w:t>
            </w:r>
          </w:p>
        </w:tc>
        <w:tc>
          <w:tcPr>
            <w:tcW w:w="17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r>
      <w:tr w:rsidR="000A5088" w:rsidRPr="0004061D">
        <w:trPr>
          <w:trHeight w:val="182"/>
        </w:trPr>
        <w:tc>
          <w:tcPr>
            <w:tcW w:w="27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Інформація про акціонерів, які володіють 10 відсотками та більше статутного капіталу</w:t>
            </w:r>
          </w:p>
        </w:tc>
        <w:tc>
          <w:tcPr>
            <w:tcW w:w="17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r>
      <w:tr w:rsidR="000A5088" w:rsidRPr="0004061D">
        <w:trPr>
          <w:trHeight w:val="182"/>
        </w:trPr>
        <w:tc>
          <w:tcPr>
            <w:tcW w:w="27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Інформація про склад органів управління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433"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r>
      <w:tr w:rsidR="000A5088" w:rsidRPr="0004061D">
        <w:trPr>
          <w:trHeight w:val="182"/>
        </w:trPr>
        <w:tc>
          <w:tcPr>
            <w:tcW w:w="27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Статут та внутрішні документи</w:t>
            </w:r>
          </w:p>
        </w:tc>
        <w:tc>
          <w:tcPr>
            <w:tcW w:w="17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33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182"/>
        </w:trPr>
        <w:tc>
          <w:tcPr>
            <w:tcW w:w="27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Протоколи загальних зборів акціонерів після їх проведення</w:t>
            </w:r>
          </w:p>
        </w:tc>
        <w:tc>
          <w:tcPr>
            <w:tcW w:w="17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354"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182"/>
        </w:trPr>
        <w:tc>
          <w:tcPr>
            <w:tcW w:w="270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Розмір винагороди посадових осіб акціонерного товариства</w:t>
            </w:r>
          </w:p>
        </w:tc>
        <w:tc>
          <w:tcPr>
            <w:tcW w:w="17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33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433"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171"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c>
          <w:tcPr>
            <w:tcW w:w="1354"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Скільки разів на рік у середньому проводилися аудиторські перевірки акціонерного </w:t>
      </w:r>
      <w:r>
        <w:rPr>
          <w:rFonts w:ascii="Times New Roman CYR" w:hAnsi="Times New Roman CYR" w:cs="Times New Roman CYR"/>
          <w:b/>
          <w:bCs/>
          <w:sz w:val="24"/>
          <w:szCs w:val="24"/>
        </w:rPr>
        <w:lastRenderedPageBreak/>
        <w:t>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40"/>
        <w:gridCol w:w="1260"/>
        <w:gridCol w:w="1260"/>
      </w:tblGrid>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Не проводились взагалі</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Менше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Частіше ніж раз на рік</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Загальні збори акціонерів</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Наглядова рада</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Виконавчий орган</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1596"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Додаткової iнформацiї немає.</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6"/>
        <w:gridCol w:w="5244"/>
        <w:gridCol w:w="1260"/>
        <w:gridCol w:w="1260"/>
      </w:tblGrid>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Так</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Ні</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 власної ініціативи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За дорученням загальних зборів</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За дорученням наглядової ради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За зверненням виконавчого органу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6840" w:type="dxa"/>
            <w:gridSpan w:val="2"/>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На вимогу акціонерів, які в сукупності володіють понад 10 відсотками голосів</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26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X</w:t>
            </w:r>
          </w:p>
        </w:tc>
      </w:tr>
      <w:tr w:rsidR="000A5088" w:rsidRPr="0004061D">
        <w:trPr>
          <w:trHeight w:val="200"/>
        </w:trPr>
        <w:tc>
          <w:tcPr>
            <w:tcW w:w="1596"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Інше (зазначити)</w:t>
            </w:r>
          </w:p>
        </w:tc>
        <w:tc>
          <w:tcPr>
            <w:tcW w:w="7764"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sz w:val="24"/>
                <w:szCs w:val="24"/>
              </w:rPr>
            </w:pPr>
            <w:r w:rsidRPr="0004061D">
              <w:rPr>
                <w:rFonts w:ascii="Times New Roman CYR" w:hAnsi="Times New Roman CYR" w:cs="Times New Roman CYR"/>
                <w:sz w:val="24"/>
                <w:szCs w:val="24"/>
              </w:rPr>
              <w:t>Додаткової iнформацiї немає.</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A5088" w:rsidRPr="0004061D">
        <w:trPr>
          <w:trHeight w:val="200"/>
        </w:trPr>
        <w:tc>
          <w:tcPr>
            <w:tcW w:w="892"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 xml:space="preserve">Ідентифікаційний код згідно з Єдиним державним реєстром </w:t>
            </w:r>
            <w:r w:rsidRPr="0004061D">
              <w:rPr>
                <w:rFonts w:ascii="Times New Roman CYR" w:hAnsi="Times New Roman CYR" w:cs="Times New Roman CYR"/>
                <w:b/>
                <w:bCs/>
                <w:sz w:val="16"/>
                <w:szCs w:val="16"/>
              </w:rPr>
              <w:t>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A5088" w:rsidRPr="0004061D">
        <w:trPr>
          <w:trHeight w:val="200"/>
        </w:trPr>
        <w:tc>
          <w:tcPr>
            <w:tcW w:w="892"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Кнуренко Сергiй Вiкторович</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50,9972</w:t>
            </w:r>
          </w:p>
        </w:tc>
      </w:tr>
      <w:tr w:rsidR="000A5088" w:rsidRPr="0004061D">
        <w:trPr>
          <w:trHeight w:val="200"/>
        </w:trPr>
        <w:tc>
          <w:tcPr>
            <w:tcW w:w="892"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Кнуренко Лiдiя Михайлiвна</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31,2237</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Pr>
          <w:rFonts w:ascii="Times New Roman CYR" w:hAnsi="Times New Roman CYR" w:cs="Times New Roman CYR"/>
          <w:b/>
          <w:bCs/>
          <w:sz w:val="24"/>
          <w:szCs w:val="24"/>
        </w:rPr>
        <w:lastRenderedPageBreak/>
        <w:t>7) інформація про будь-які обмеження прав участі та голосування акціонерів (учасників) на загальних зборах емітента</w:t>
      </w:r>
    </w:p>
    <w:p w:rsidR="000A5088" w:rsidRDefault="000A508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240"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93"/>
        <w:gridCol w:w="1985"/>
        <w:gridCol w:w="4678"/>
        <w:gridCol w:w="1984"/>
      </w:tblGrid>
      <w:tr w:rsidR="000A5088" w:rsidRPr="0004061D" w:rsidTr="000562EB">
        <w:trPr>
          <w:trHeight w:val="200"/>
        </w:trPr>
        <w:tc>
          <w:tcPr>
            <w:tcW w:w="1593"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Загальна кількість акцій</w:t>
            </w:r>
          </w:p>
        </w:tc>
        <w:tc>
          <w:tcPr>
            <w:tcW w:w="198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Кількість акцій з обмеженнями</w:t>
            </w:r>
          </w:p>
        </w:tc>
        <w:tc>
          <w:tcPr>
            <w:tcW w:w="467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Підстава виникнення обмеження</w:t>
            </w:r>
          </w:p>
        </w:tc>
        <w:tc>
          <w:tcPr>
            <w:tcW w:w="1984"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04061D">
              <w:rPr>
                <w:rFonts w:ascii="Times New Roman CYR" w:hAnsi="Times New Roman CYR" w:cs="Times New Roman CYR"/>
                <w:b/>
                <w:bCs/>
                <w:sz w:val="24"/>
                <w:szCs w:val="24"/>
              </w:rPr>
              <w:t>Дата виникнення обмеження</w:t>
            </w:r>
          </w:p>
        </w:tc>
      </w:tr>
      <w:tr w:rsidR="000A5088" w:rsidRPr="0004061D" w:rsidTr="000562EB">
        <w:trPr>
          <w:trHeight w:val="200"/>
        </w:trPr>
        <w:tc>
          <w:tcPr>
            <w:tcW w:w="1593"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435 367</w:t>
            </w:r>
          </w:p>
        </w:tc>
        <w:tc>
          <w:tcPr>
            <w:tcW w:w="1985"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497</w:t>
            </w:r>
          </w:p>
        </w:tc>
        <w:tc>
          <w:tcPr>
            <w:tcW w:w="4678"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 xml:space="preserve">Товариством випущено 435367 штук простих iменних акцiй, </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номiнальна вартiсть - 10 грн. кожна, </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 xml:space="preserve">загальна номiнальна вартiсть 4353670 грн. </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497 штук. Таким чином, для визначення кворуму на загальних зборах акцiонерiв Товариства враховується 434870 голосуючих простих акцiй.</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Кiлькiсть акцiй з обмеженнями: 497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984"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4"/>
                <w:szCs w:val="24"/>
              </w:rPr>
            </w:pPr>
            <w:r w:rsidRPr="0004061D">
              <w:rPr>
                <w:rFonts w:ascii="Times New Roman CYR" w:hAnsi="Times New Roman CYR" w:cs="Times New Roman CYR"/>
                <w:sz w:val="24"/>
                <w:szCs w:val="24"/>
              </w:rPr>
              <w:t>13.10.2014</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Посадовими особами Товариства є: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Ревiзор</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шляхом кумулятивного голосування строком на 3 роки. Кiлькiсний склад наглядової ради - 3 особи (п. 7.3.5 Статуту). Згiдно п. 7.3.7 Статуту членом Наглядової ради може бути будь-яка фiзична особа, яка має повну цивiльну дiєздатнiсть. Член наглядової ради не може бути одночасно директором або ревiзором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(7.3.8 Статуту).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достроково припиняються без рiшення Загальних зборiв, у разi: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разi смертi, визнання його недiєздатним, обмежено дiєздатним, безвiсно вiдсутнiм, померлим.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товариства безстроково доки за рiшенням Наглядової ради не буде прийнято рiшення про припинення його повноважень (п. 7.4.5 Статуту). Згiдно п. 7.4.8 Статуту Повноваження Директора можуть бути припиненi як за iнiцiативою Наглядової ради, так i за iнiцiативою Директора в порядку, визначеному трудовим законодавством та Положенням про виконавчий орган.</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обирається Загальними зборами акцiонерiв строком на 5 рокiв (п. 7.5.5.статуту). Ревiзором може бути будь-яка фiзична особа, яка має повну цивiльну дiєздатнiсть i не є членом наглядової ради, директором або корпоративним секретарем. Загальнi збори можуть в будь-який час прийняти рiшення про припинення повноважень Ревiзора (п. 7.5.8 Статуту)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Директора Товариства.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звiльнень посадових осiб не вiдбувалося, будь-якi винагороди або компенсацiї, якi мають бути виплаченi посадовим особам Товариства в разi їх звiльнення, не виплачувалися.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вiдносяться такi питання (п.7.3.3 Статуту):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положень, якими регулюється дiяльнiсть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3) прийняття рiшення про проведення чергових або позачергових загальних зборiв вiдповiдно до статуту Товариства та у випадках, встановлених законом;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4) прийняття рiшення про продаж ранiше викуплених акцiй;</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5) прийняття рiшення про розмiщення Товариством iнших цiнних паперiв, крiм акцiй;</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6) прийняття рiшення про викуп розмiщених Товариством iнших, крiм акцiй, цiнних паперiв;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7) затвердження ринкової вартостi майна у випадках, передбачених законом;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8) затвердження умов контрактiв, якi укладатимуться з директором, встановлення розмiру його винагороди;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10) прийняття рiшення про вiдсторонення Директора вiд здiйснення повноважень та обрання особи, яка тимчасово здiйснюватиме повноваження Директора;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11) обрання реєстрацiйної комiсiї, за винятком випадкiв, встановлених законом;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12) обрання аудитора Товариства та визначення умов договору, що укладатиметься з ним, встановлення розмiру оплати його послуг.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13)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Законом;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14) визначення дати складення перелiку акцiонерiв, якi мають бути повiдомленi про проведення загальних зборiв;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15) вирiшення питань про участь Товариства у промислово-фiнансових групах та iнших об`єднаннях, про заснування iнших юридичних осiб;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16) вирiшення питань вiднесених до компетенцi наглядової рад у разi злиття, приєднання, подiлу, видiлу або перетворення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18) визначення ймовiрностi визнання Товариства неплатоспроможним внаслiдок прийняття на себе зобов`язань або їх виконання, у тому числi внаслiдок виплати дивiдендiв або викупу акцiй;</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19)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20) прийняття рiшення про обрання (замiну) депозитарної установи, затвердження умов договору, що укладатиметься з нею, встановлення  розмiру оплати її послуг;</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 надсилання пропозицiї акцiонерам про придбання належних їм простих акцiй акцiонером (акцiонерами, що дiють спiльно), який придбав контрольний пакет акцiй, вiдповiдно до статтi 65 ЗУ "Про акцiонернi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Прийняття рiшення про набуття товариством права (права власностi, права користування, </w:t>
      </w:r>
      <w:r>
        <w:rPr>
          <w:rFonts w:ascii="Times New Roman CYR" w:hAnsi="Times New Roman CYR" w:cs="Times New Roman CYR"/>
          <w:sz w:val="24"/>
          <w:szCs w:val="24"/>
        </w:rPr>
        <w:lastRenderedPageBreak/>
        <w:t>оренди) на земельну дiлянку, вирiшення iнших питань стосовно землi, крiм тих, що належать до виключної компетенцiї загальних зборiв;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Прийняття рiшення про заснування та участь у пiдприємницьких та непiдприємницьких товариствах;</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Прийняття рiшення про передачу до статутних капiталiв пiдприємницьких та непiдприємницьких товариств грошових коштiв, майна, майнових прав, тощо;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Прийняття рiшення про вiдчуження корпоративних прав пiдприємницьких та непiдприємницьких товариств;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Прийняття рiшення про реорганiзацiю, припинення дiяльностi, в т.ч. лiквiдацiю пiдприємницьких та непiдприємницьких товариств;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Прийняття рiшення про вихiд зi складу пiдприємницьких та непiдприємницьких товариств.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Також до компетенцiї наглядової ради належить надання згоди Директору на укладання правочинiв, договорiв, представництва.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Директор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а також Положенням про виконавчий орган.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пiдзвiтний Загальним зборам акцiонерiв i Наглядовiй радi, вiн органiзує виконання їх рiшень i вiдповiдає за ефективнiсть роботи Товариства.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7.4.3 Статуту Директор Товариства має такi повноваження: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пiдготовка та подання на затвердженян наглядовою радою проекту стратегiчного плану розвитку Товариства, затвердження оперативних планiв роботи та контроль за їх виконанням, затвердження рiчних бiзнес-планiв (маркетингових та фiнансових)</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органiзацiя господарської дiяльностi, фiнансування, ведення облiку та складання звiтностi;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органiзацiйно-технiчне забезпечення за рiшенням наглядової ради скликання та проведення загальних зборiв акцiонерiв;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без довiреностi представляти Товариство в його вiдносинах з юридичними та фiзичними особами вести переговори та пiдписувати договори (правочини) та розпоряджатись майном вiд iменi Товариства, з урахуванням обмежень, що передбаченi цим Статутом;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видавати довiреностi на право вчиняти дiї i представництво вiд iменi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видавати обов'язковi до виконання працiвниками Товариства накази та розпорядження з питань дiяльностi Товариства, встановлювати внутрiшний режим роботи в Товариствi;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 приймати на роботу i звiльняти працiвникiв з роботи в Товариствi, встановлювати працiвникам Товариства оклади i визначати iншi умови оплати працi, визначати повноваження керiвникiв структурних пiдроздiлiв та вiддiлiв; затверджувати штатний розпис та фонд оплати працi працiвникiв Товариства, керiвництво роботою структурних пiдроздiлiв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розпоряджатись майном i коштами Товариства в межах, визначених цим Статутом;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затверджувати внутрiшнi положення Товариства, якi регламентують поточну дiяльнiсть Товариства, регламенти, порядки, iнструкцiї, у т.ч. посадовi, робочi, з охорони працi, стандарти, умови та iншi внутрiшнi документи Товариства в межах, визначених цим Статутом;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10)заохочувати та притягувати до дисциплiнарної вiдповiдальностi працiвникiв;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пiдписувати з правом першого пiдпису фiнансовi та iншi документи Товариства, вiдкривати будь-якi рахунки в установах банку, без довiреностi подавати та пiдписувати позови, скарги, мировi угоди та iншi процесуальнi документи;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затверджувати облiкову полiтику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готувати рiчнi звiти, рiчну фiнансову звiтнiсть, пропозицiї Наглядовiй радi щодо розмiрiв розподiлу прибутку Товариства за пiдсумками фiнансового року;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приймати рiшення з усiх питань поточної дiяльностi Товариства, що не вiднесенi до виключної компетенцiї iнших органiв управлiння Товариства,  включаючи фiнансовi та виробничi питання;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здiйснювати iншi повноваження, покладенi на нього рiшеннями Загальних зборiв акцiонерiв та Наглядовою радою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пiдписує податковi, фiнансовi документи та звiти товариства, колективний договiр, змiни та доповнення до нього.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Права та обов'язки Ревiзора визначаються  Законом України "Про акцiонернi товариства", iншими актами законодавства, статутом та положенням про Ревiзора. Ревiзор має право вносити пропозицiї до порядку денного загальних зборiв та вимагати скликання позачергових загальних зборiв. Ревiзор має право бути присутнiми на загальних зборах та брати участь в обговореннi питань порядку денного з правом дорадчого голосу. Ревiзор має право брати участь у засiданнях Наглядової ради у випадках, передбачених Законом України "Про акцiонернi товариства", статутом або внутрiшнiми положеннями товариства. Проводить перевiрку фiнансово-господарської дiяльностi акцiонерного товариства за результатами фiнансового року та/або здiйснює спецiальну перевiрку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повноваження згiдно чинного законодавства у тому числi: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пропозицiї керiвнику пiдприємства: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 притягнення до матерiальної та дисциплiнарної вiдповiдальностi посадових осiб за результатами перевiрок;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про заохочення працiвникiв, що вiдзначилися;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вiд керiвника пiдприємства (iнших керiвникiв) сприяння у виконаннi обов'язкiв i реалiзацiї своїх прав як головного бухгалтера.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інформація аудитора щодо звіту про корпоративне управління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"КОМБIНАТ ГРОМАДСЬКОГО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ХАРЧУВАННЯ "НОВИЙ ЧЕРНIГIВ"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Нацiональнiй комiсiї з цiнних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паперiв та фондового ринку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ОБҐРУНТОВАНОЇ ВПЕВНЕНОСТI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iнформацiї, наведеної вiдповiдно до вимог пунктiв 5-9 частини 3 статтi 40-1  Закону України "Про цiннi папери та фондовий ринок"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корпоративне управлiння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АКЦIОНЕРНОГО ТОВАРИСТВА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"КОМБIНАТ ГРОМАДСЬКОГО ХАРЧУВАННЯ "НОВИЙ ЧЕРНIГIВ"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 Замовник)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2018 рiк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Чернiгiв - 2019</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ЗАМОВНИКА: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t xml:space="preserve"> ПРИВАТНЕ АКЦIОНЕРНЕ ТОВАРИСТВО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"КОМБIНАТ ГРОМАДСЬКОГО ХАРЧУВАННЯ "НОВИЙ ЧЕРНIГIВ"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03565642</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 xml:space="preserve">14005, м.Чернiгiв, вул. П'ятницька, б.50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w:t>
      </w:r>
      <w:r>
        <w:rPr>
          <w:rFonts w:ascii="Times New Roman CYR" w:hAnsi="Times New Roman CYR" w:cs="Times New Roman CYR"/>
          <w:sz w:val="24"/>
          <w:szCs w:val="24"/>
        </w:rPr>
        <w:tab/>
        <w:t>25.12.1997</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складено за результатами виконання завдання ТОВ "РФС-АУДИТ" (номер реєстрацiї у Реєстрi аудиторiв та суб'єктiв аудиторської дiяльностi - №2538), на пiдставi договору №31 вiд 18 лютого 2019 року та у вiдповiдностi до: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фiнансової звiтностi та аудиторську дiяльнiсть" вiд 31.12.2017 року № 2258-VIII;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Мiжнародного стандарту завдань з надання впевненостi 3000 "Завдання з надання впевненостi, що не є аудитом чи оглядом iсторичної фiнансової iнформацiї (переглянутий)" - (надалi - МСЗНВ 3000).</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мiстить результати виконання завдання з надання обґрунтованої впевненостi щодо iнформацiї, наведеної вiдповiдно до вимог пунктiв 5-9 частини 3 статтi 40-1 Закону України "Про цiннi папери та фондовий ринок" у Звiтi про корпоративне управлiння, що є складовою частиною Звiту керiвництва  ПРИВАТНОГО АКЦIОНЕРНОГО ТОВАРИСТВА "КОМБIНАТ ГРОМАДСЬКОГО ХАРЧУВАННЯ "НОВИЙ ЧЕРНIГIВ" (надалi - iнформацiя Звiту про корпоративне управлiння) за рiк, що закiнчився 31 грудня 2018 року, й включає:</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внутрiшнього контролю i управлiння ризиками Замовника;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осiб, якi прямо або опосередковано є власниками значного пакета акцiй Замовника;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будь-якi обмеження прав участi та голосування акцiонерiв (учасникiв) на загальних зборах Замовника;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порядку призначення та звiльнення посадових осiб Замовника;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повноважень посадових осiб Замовника.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Звiту про корпоративне управлiння було складено управлiнським персоналом вiдповiдно до вимог (надалi - встановленi критерiї):</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пунктiв 5-9 частини 3 статтi 40-1 Закону України "Про цiннi папери та фондовий ринок";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iнформацiї емiтентами цiнних паперiв", затвердженого рiшення НКЦПФР 03.12.2013  № 2826 (з подальшими змiнами та доповненнями) в частинi вимог щодо iнформацiї, зазначеної у пiдпунктах 5-9 пункту 4 роздiлу VII додатка 38 до цього Положення.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 вище критерiї застосовуються виключно для iнформацiї Звiту про корпоративне  управлiння, що складається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 з цiнних паперiв та фондового ринку вiдповiдно до вимог статтi 40 Закону України "Про цiннi папери та фондовий ринок".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ВIДПОВIДАЛЬНIСТЬ ЗА IНФОРМАЦIЮ ЗВIТУ ПРО КОРПОРАТИВНЕ УПРАВЛIННЯ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управлiнський персонал визначає потрiбною для того, щоб забезпечити складання iнформацiї Звiту про корпоративне управлiння, що не мiстить суттєвих викривлень внаслiдок шахрайства або помилки.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Тi, кого надiлено найвищими повноваженнями, несуть вiдповiдальнiсть за нагляд за процесом формування iнформацiї Звiту про корпоративне управлiння Замовника.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законодавства України (ст. 7 закону України "Про аудит фiнансової звiтностi та аудиторську дiяльнiсть") посадовi особи Замовника несуть вiдповiдальнiсть за повноту i достовiрнiсть документiв та iншої iнформацiї, що були наданi Аудитору для виконання цього завдання.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ВИКОНАННЯ ЗАВДАННЯ З НАДАННЯ ОБГРУНТОВАНОЇ ВПЕВНЕНОСТI ЩОДО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IНФОРМАЦIЇ ЗВIТУ ПРО КОРПОРАТИВНЕ УПРАВЛIННЯ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впевненостi було отримання обґрунтованої впевненостi,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Обґрунтована впевненiсть є високим рiвнем впевненостi, проте не гарантує, що виконане завдання з надання впевненостi вiдповiдно до МСЗНВ 3000, завжди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обґрунтовано очiкується, вони можуть впливати на рiшення користувачiв, що приймаються на основi цiєї iнформацiї Звiту про корпоративне управлiння.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здiйснених процедур отримання аудиторських доказiв, зокрема, але не виключно, був направлений на: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отримання розумiння Замовника як середовища функцiонування системи корпоративного управлiння: обов'язковiсть формування наглядової ради, можливiсть застосування одноосiбного виконавчого органу, особливостi функцiонування органу контролю (ревiзору або ревiзiйної комiсiї);</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дослiдження прийнятих внутрiшнiх документiв, якi регламентують функцiонування органiв корпоративного управлiння;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дослiдження змiсту функцiй та повноважень загальних зборiв Замовника;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дослiдження форми функцiонування органу перевiрки фiнансово-господарської дiяльностi Замовника: наявнiсть ревiзiйної комiсiї, або окремої посади ревiзора;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дослiдження повноважень та форми функцiонування виконавчого органу Замовника: наявнiсть колегiального або одноосiбного виконавчого органу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несемо вiдповiдальнiсть за формування нашого висновку, який ?рунтується на аудиторських доказах, отриманих до дати цього звiту внаслiдок дослiдження зокрема, але не виключно, таких джерел як: Кодексу корпоративного управлiння, протоколiв засiдання наглядової ради, протоколiв засiдання виконавчого органу, протоколiв зборiв акцiонерiв, внутрiшнiх регламентiв щодо призначення та звiльнення посадових осiб, трудовi угоди (контракти) з посадовими </w:t>
      </w:r>
      <w:r>
        <w:rPr>
          <w:rFonts w:ascii="Times New Roman CYR" w:hAnsi="Times New Roman CYR" w:cs="Times New Roman CYR"/>
          <w:sz w:val="24"/>
          <w:szCs w:val="24"/>
        </w:rPr>
        <w:lastRenderedPageBreak/>
        <w:t>особами Замовника, данi депозитарiю про склад акцiонерiв.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Окрiм того, ми: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внутрiшнього контролю;</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оцiнюємо прийнятнiсть застосованих полiтик та вiдповiдних розкриттiв iнформацiї, зроблених управлiнським персоналом;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оцiнюємо загальне подання, структуру та змiст iнформацiї Звiту про корпоративне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обґрунтовано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виконання такого завдання.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здiйснювалося з врахуванням полiтик та процедур системи контролю якостi, якi розроблено ТОВ "РФС-АУДИТ" вiдповiдно до  вимог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пiдтримання системи контролю якостi ТОВ "РФС-АУДИТ", є отримання достатньої впевненостi у тому, що: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фiрма та її персонал дiють вiдповiдно до професiйних стандартiв, законодавчих i регуляторних вимог; та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звiти, якi надаються фiрмою або партнерами iз завдання, вiдповiдають обставинам.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обґрунтованої впевненостi вiдповiдно до МСЗНВ 3000. Нашу вiдповiдальнiсть згiдно з цим стандартом викладено в роздiлi "Вiдповiдальнiсть аудитора за виконання завдання з надання обґрунтованої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обґрунтованої впевненостi щодо iнформацiї Звiту про корпоративне управлiння ПРИВАТНОГО АКЦIОНЕРНОГО ТОВАРИСТВА "КОМБIНАТ ГРОМАДСЬКОГО ХАРЧУВАННЯ "НОВИЙ ЧЕРНIГIВ", що включає опис основних характеристик систем внутрiшнього контролю i управлiння ризиками, перелiк осiб, якi прямо або опосередковано є власниками значного пакета акцiй, iнформацiю про будь-якi обмеження прав участi та голосування акцiонерiв (учасникiв) на загальних зборах, опис порядку призначення та звiльнення посадових осiб, опис повноважень посадових осiб за рiк, що закiнчився 31 грудня 2018 року. На нашу думку, iнформацiя Звiту про корпоративне управлiння складена у усiх суттєвих аспектах, вiдповiдно до вимог пунктiв 5-9 частини 3 статтi 40-1 Закону України "Про цiннi папери та фондовий ринок" та пiдпунктiв 5-9 пункту 4 роздiлу VII додатка 38 до "Положення про розкриття iнформацiї емiтентами цiнних паперiв".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iншу iнформацiю, яка включається до Звiту про 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емiтентами цiнних паперiв", затвердженого рiшення НКЦПФР 03.12.2013  № 2826 (з подальшими змiнами та доповненнями) (надалi - iнша iнформацiя Звiту про корпоративне управлiння).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 включає:</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управлiння, яким керується Замовник;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iнший кодекс корпоративного управлiння, який Замовник добровiльно вирiшив застосовувати;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вiдповiдну iнформацiю про практику корпоративного управлiння, застосовувану понад визначенi законодавством вимоги.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вiн об?рунтовує причини таких дiй;</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проведенi загальнi збори акцiонерiв (учасникiв) та загальний опис прийнятих на зборах рiшень;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та загальний опис прийнятих на них рiшень.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впевненостi нашою вiдповiдальнiстю, згiдно вимог частини 3 статтi 40-1 Закону України "Про цiннi папери та фондовий ринок", є перевiрити iншу iнформацiю Звiту про корпоративне управлiння, та при цьому розглянути, чи iснує суттєва невiдповiднiсть 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звiту.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Рiчний звiт керiвництва Замовника за 2018 рiк</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вiдповiдно до установчих документiв</w:t>
      </w:r>
      <w:r>
        <w:rPr>
          <w:rFonts w:ascii="Times New Roman CYR" w:hAnsi="Times New Roman CYR" w:cs="Times New Roman CYR"/>
          <w:sz w:val="24"/>
          <w:szCs w:val="24"/>
        </w:rPr>
        <w:tab/>
        <w:t>ТОВАРИСТВО З ОБМЕЖЕНОЮ ВIДПОВIДАЛЬНIСТЮ</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"РФС-АУДИТ"</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реєстрацiї в Реєстрi аудиторiв та суб'єктiв аудиторської дiяльностi </w:t>
      </w:r>
      <w:r>
        <w:rPr>
          <w:rFonts w:ascii="Times New Roman CYR" w:hAnsi="Times New Roman CYR" w:cs="Times New Roman CYR"/>
          <w:sz w:val="24"/>
          <w:szCs w:val="24"/>
        </w:rPr>
        <w:tab/>
        <w:t>№2538</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юридичної особи </w:t>
      </w:r>
      <w:r>
        <w:rPr>
          <w:rFonts w:ascii="Times New Roman CYR" w:hAnsi="Times New Roman CYR" w:cs="Times New Roman CYR"/>
          <w:sz w:val="24"/>
          <w:szCs w:val="24"/>
        </w:rPr>
        <w:tab/>
        <w:t>14000, м. Чернiгiв. вул. Мстиславська, буд. 9</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групи iз виконання завдання,</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w:t>
      </w:r>
      <w:r>
        <w:rPr>
          <w:rFonts w:ascii="Times New Roman CYR" w:hAnsi="Times New Roman CYR" w:cs="Times New Roman CYR"/>
          <w:sz w:val="24"/>
          <w:szCs w:val="24"/>
        </w:rPr>
        <w:tab/>
        <w:t xml:space="preserve">                                          I.В. Пчелiнцева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№005420 виданий рiшенням АПУ вiд 26.06.2003 року №124, номер реєстрацiї у Реєстрi аудиторiв та суб'єктiв аудиторської дiяльностi - №101160</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"РФС-АУДИТ"</w:t>
      </w:r>
      <w:r>
        <w:rPr>
          <w:rFonts w:ascii="Times New Roman CYR" w:hAnsi="Times New Roman CYR" w:cs="Times New Roman CYR"/>
          <w:sz w:val="24"/>
          <w:szCs w:val="24"/>
        </w:rPr>
        <w:tab/>
        <w:t xml:space="preserve">                                          I.В. Пчелiнцева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Мстиславська, буд. 9, м. Чернiгiв, 14000</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пiдпису:  23 квiтня 2019 року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Інформація, передбачена Законом України "Про фінансові послуги та державне регулювання ринку фінансових послуг" (для фінансових установ)</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sectPr w:rsidR="000A5088">
          <w:pgSz w:w="12240" w:h="15840"/>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A5088" w:rsidRPr="0004061D">
        <w:trPr>
          <w:trHeight w:val="200"/>
        </w:trPr>
        <w:tc>
          <w:tcPr>
            <w:tcW w:w="3300" w:type="dxa"/>
            <w:vMerge w:val="restart"/>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Кількість за видами акцій</w:t>
            </w:r>
          </w:p>
        </w:tc>
      </w:tr>
      <w:tr w:rsidR="000A5088" w:rsidRPr="0004061D">
        <w:trPr>
          <w:trHeight w:val="200"/>
        </w:trPr>
        <w:tc>
          <w:tcPr>
            <w:tcW w:w="3300" w:type="dxa"/>
            <w:vMerge/>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b/>
                <w:bCs/>
              </w:rPr>
              <w:t>Привілейовані іменні</w:t>
            </w:r>
          </w:p>
        </w:tc>
      </w:tr>
      <w:tr w:rsidR="000A5088" w:rsidRPr="0004061D">
        <w:trPr>
          <w:trHeight w:val="200"/>
        </w:trPr>
        <w:tc>
          <w:tcPr>
            <w:tcW w:w="33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r>
      <w:tr w:rsidR="000A5088" w:rsidRPr="0004061D">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Прізвище, ім'я, по батькові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Кількість за видами акцій</w:t>
            </w:r>
          </w:p>
        </w:tc>
      </w:tr>
      <w:tr w:rsidR="000A5088" w:rsidRPr="0004061D">
        <w:trPr>
          <w:trHeight w:val="200"/>
        </w:trPr>
        <w:tc>
          <w:tcPr>
            <w:tcW w:w="7000" w:type="dxa"/>
            <w:gridSpan w:val="3"/>
            <w:vMerge/>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b/>
                <w:bCs/>
              </w:rPr>
              <w:t>Привілейовані іменні</w:t>
            </w:r>
          </w:p>
        </w:tc>
      </w:tr>
      <w:tr w:rsidR="000A5088" w:rsidRPr="0004061D">
        <w:trPr>
          <w:trHeight w:val="200"/>
        </w:trPr>
        <w:tc>
          <w:tcPr>
            <w:tcW w:w="7000" w:type="dxa"/>
            <w:gridSpan w:val="3"/>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Кнуренко Сергiй Вiкторович</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222 025</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50,9972</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222 025</w:t>
            </w:r>
          </w:p>
        </w:tc>
        <w:tc>
          <w:tcPr>
            <w:tcW w:w="212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7000" w:type="dxa"/>
            <w:gridSpan w:val="3"/>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Кнуренко Лiдiя Михайлiвна</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135 938</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31,2237</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135 938</w:t>
            </w:r>
          </w:p>
        </w:tc>
        <w:tc>
          <w:tcPr>
            <w:tcW w:w="212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7000" w:type="dxa"/>
            <w:gridSpan w:val="3"/>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right"/>
              <w:rPr>
                <w:rFonts w:ascii="Times New Roman CYR" w:hAnsi="Times New Roman CYR" w:cs="Times New Roman CYR"/>
                <w:b/>
                <w:bCs/>
              </w:rPr>
            </w:pPr>
            <w:r w:rsidRPr="0004061D">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357 963</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82,2209</w:t>
            </w:r>
          </w:p>
        </w:tc>
        <w:tc>
          <w:tcPr>
            <w:tcW w:w="2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357 963</w:t>
            </w:r>
          </w:p>
        </w:tc>
        <w:tc>
          <w:tcPr>
            <w:tcW w:w="212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sectPr w:rsidR="000A5088">
          <w:pgSz w:w="16838" w:h="11906" w:orient="landscape"/>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 Структура капіталу</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423"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1544"/>
        <w:gridCol w:w="1418"/>
        <w:gridCol w:w="6378"/>
        <w:gridCol w:w="3621"/>
      </w:tblGrid>
      <w:tr w:rsidR="000A5088" w:rsidRPr="0004061D" w:rsidTr="000562EB">
        <w:trPr>
          <w:trHeight w:val="300"/>
        </w:trPr>
        <w:tc>
          <w:tcPr>
            <w:tcW w:w="2462"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4061D">
              <w:rPr>
                <w:rFonts w:ascii="Times New Roman CYR" w:hAnsi="Times New Roman CYR" w:cs="Times New Roman CYR"/>
                <w:b/>
                <w:bCs/>
                <w:sz w:val="20"/>
                <w:szCs w:val="20"/>
              </w:rPr>
              <w:t>Тип та/або клас акцій</w:t>
            </w:r>
          </w:p>
        </w:tc>
        <w:tc>
          <w:tcPr>
            <w:tcW w:w="1544"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4061D">
              <w:rPr>
                <w:rFonts w:ascii="Times New Roman CYR" w:hAnsi="Times New Roman CYR" w:cs="Times New Roman CYR"/>
                <w:b/>
                <w:bCs/>
                <w:sz w:val="20"/>
                <w:szCs w:val="20"/>
              </w:rPr>
              <w:t>Кількість акцій (шт.)</w:t>
            </w:r>
          </w:p>
        </w:tc>
        <w:tc>
          <w:tcPr>
            <w:tcW w:w="141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4061D">
              <w:rPr>
                <w:rFonts w:ascii="Times New Roman CYR" w:hAnsi="Times New Roman CYR" w:cs="Times New Roman CYR"/>
                <w:b/>
                <w:bCs/>
                <w:sz w:val="20"/>
                <w:szCs w:val="20"/>
              </w:rPr>
              <w:t>Номінальна вартість (грн)</w:t>
            </w:r>
          </w:p>
        </w:tc>
        <w:tc>
          <w:tcPr>
            <w:tcW w:w="6378"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4061D">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04061D">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A5088" w:rsidRPr="0004061D" w:rsidTr="000562EB">
        <w:trPr>
          <w:trHeight w:val="300"/>
        </w:trPr>
        <w:tc>
          <w:tcPr>
            <w:tcW w:w="2462"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Акцiя проста бездокументарна iменна</w:t>
            </w:r>
          </w:p>
        </w:tc>
        <w:tc>
          <w:tcPr>
            <w:tcW w:w="1544"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435 367</w:t>
            </w:r>
          </w:p>
        </w:tc>
        <w:tc>
          <w:tcPr>
            <w:tcW w:w="1418"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10,00</w:t>
            </w:r>
          </w:p>
        </w:tc>
        <w:tc>
          <w:tcPr>
            <w:tcW w:w="6378"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участь в управлiннi Товариством; отримання дивiдендiв; отримання у разi лiквiдацiї Товариства частини його майна або вартостi  частини цього майна;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отримання iнформацiї про господарську дiяльнiсть Товариства; вийти з товариства шляхом відчуження належних йому акцій; вимагати обов’язкового викупу акцій в порядку передбаченому чинним законодавством; переважне право на придбання акцій, що продаються іншими акціонерами</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Одна проста акцiя Товариства надає акцiонеру один голос для вирiшення кожного питання на Загальних Зборах Акцiонерiв, крiм випадкiв проведення кумулятивного голосування</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 xml:space="preserve">Акцiонери зобов'язанi: </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дотримуватися Статуту, iнших внутрiшнiх документiв Товариства;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виконувати рiшення Загальних Зборiв Акцiонерiв, iнших органiв Товариства;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виконувати свої зобов'язання перед Товариством, у тому числi пов'язанi з майновою участю;</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оплачувати акцiї у розмiрi, в порядку та засобами, що передбаченi Статутом Товариства;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не розголошувати комерцiйну таємницю та конфiденцiйну iнформацiю про дiяльнiсть Товариства.</w:t>
            </w: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sz w:val="20"/>
                <w:szCs w:val="20"/>
              </w:rPr>
            </w:pPr>
            <w:r w:rsidRPr="0004061D">
              <w:rPr>
                <w:rFonts w:ascii="Times New Roman CYR" w:hAnsi="Times New Roman CYR" w:cs="Times New Roman CYR"/>
                <w:sz w:val="20"/>
                <w:szCs w:val="20"/>
              </w:rPr>
              <w:t>вiдсутня</w:t>
            </w:r>
          </w:p>
        </w:tc>
      </w:tr>
      <w:tr w:rsidR="000A5088" w:rsidRPr="0004061D" w:rsidTr="000562EB">
        <w:trPr>
          <w:trHeight w:val="300"/>
        </w:trPr>
        <w:tc>
          <w:tcPr>
            <w:tcW w:w="15423" w:type="dxa"/>
            <w:gridSpan w:val="5"/>
            <w:tcBorders>
              <w:top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sz w:val="20"/>
                <w:szCs w:val="20"/>
              </w:rPr>
            </w:pPr>
            <w:r w:rsidRPr="0004061D">
              <w:rPr>
                <w:rFonts w:ascii="Times New Roman CYR" w:hAnsi="Times New Roman CYR" w:cs="Times New Roman CYR"/>
                <w:b/>
                <w:bCs/>
                <w:sz w:val="20"/>
                <w:szCs w:val="20"/>
              </w:rPr>
              <w:t>Примітки:</w:t>
            </w:r>
          </w:p>
        </w:tc>
      </w:tr>
      <w:tr w:rsidR="000A5088" w:rsidRPr="0004061D" w:rsidTr="000562EB">
        <w:trPr>
          <w:trHeight w:val="300"/>
        </w:trPr>
        <w:tc>
          <w:tcPr>
            <w:tcW w:w="15423" w:type="dxa"/>
            <w:gridSpan w:val="5"/>
            <w:tcBorders>
              <w:top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sz w:val="20"/>
                <w:szCs w:val="20"/>
              </w:rPr>
            </w:pPr>
            <w:r w:rsidRPr="0004061D">
              <w:rPr>
                <w:rFonts w:ascii="Times New Roman CYR" w:hAnsi="Times New Roman CYR" w:cs="Times New Roman CYR"/>
                <w:sz w:val="20"/>
                <w:szCs w:val="20"/>
              </w:rPr>
              <w:t>Інші типи цінних паперів відсутні</w:t>
            </w:r>
          </w:p>
        </w:tc>
      </w:tr>
    </w:tbl>
    <w:p w:rsidR="000A5088" w:rsidRDefault="000A5088">
      <w:pPr>
        <w:widowControl w:val="0"/>
        <w:autoSpaceDE w:val="0"/>
        <w:autoSpaceDN w:val="0"/>
        <w:adjustRightInd w:val="0"/>
        <w:spacing w:after="0" w:line="240" w:lineRule="auto"/>
        <w:rPr>
          <w:rFonts w:ascii="Times New Roman CYR" w:hAnsi="Times New Roman CYR" w:cs="Times New Roman CYR"/>
          <w:sz w:val="20"/>
          <w:szCs w:val="20"/>
        </w:rPr>
        <w:sectPr w:rsidR="000A5088">
          <w:pgSz w:w="16838" w:h="11906" w:orient="landscape"/>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Відомості про цінні папери емітента</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A5088" w:rsidRPr="0004061D">
        <w:trPr>
          <w:trHeight w:val="200"/>
        </w:trPr>
        <w:tc>
          <w:tcPr>
            <w:tcW w:w="12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Частка у статутному капіталі (у відсотках)</w:t>
            </w:r>
          </w:p>
        </w:tc>
      </w:tr>
      <w:tr w:rsidR="000A5088" w:rsidRPr="0004061D">
        <w:trPr>
          <w:trHeight w:val="200"/>
        </w:trPr>
        <w:tc>
          <w:tcPr>
            <w:tcW w:w="12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w:t>
            </w:r>
          </w:p>
        </w:tc>
      </w:tr>
      <w:tr w:rsidR="000A5088" w:rsidRPr="0004061D">
        <w:trPr>
          <w:trHeight w:val="200"/>
        </w:trPr>
        <w:tc>
          <w:tcPr>
            <w:tcW w:w="125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21.04.2004</w:t>
            </w:r>
          </w:p>
        </w:tc>
        <w:tc>
          <w:tcPr>
            <w:tcW w:w="135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09/24/1/04</w:t>
            </w:r>
          </w:p>
        </w:tc>
        <w:tc>
          <w:tcPr>
            <w:tcW w:w="24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Чернiгiвське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UA4000136535</w:t>
            </w:r>
          </w:p>
        </w:tc>
        <w:tc>
          <w:tcPr>
            <w:tcW w:w="15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w:t>
            </w:r>
          </w:p>
        </w:tc>
        <w:tc>
          <w:tcPr>
            <w:tcW w:w="12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435 367</w:t>
            </w:r>
          </w:p>
        </w:tc>
        <w:tc>
          <w:tcPr>
            <w:tcW w:w="14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4 353 670</w:t>
            </w:r>
          </w:p>
        </w:tc>
        <w:tc>
          <w:tcPr>
            <w:tcW w:w="14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100</w:t>
            </w:r>
          </w:p>
        </w:tc>
      </w:tr>
      <w:tr w:rsidR="000A5088" w:rsidRPr="0004061D">
        <w:trPr>
          <w:trHeight w:val="200"/>
        </w:trPr>
        <w:tc>
          <w:tcPr>
            <w:tcW w:w="12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Товариство не здiйснює торгiвлю цiнними паперами на внутрiшньому та зовнiшньому ринках. Товариство не подавало заяви для допуску на бiржi та на включення цiнних паперiв до лiстингу з метою торгiвлi на цих ринках. Протягом року додаткова емiсiя Товариством не здiйснювалась. Викупу власних акцій, продажу раніше викуплених акцій не було.</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rPr>
          <w:rFonts w:ascii="Times New Roman CYR" w:hAnsi="Times New Roman CYR" w:cs="Times New Roman CYR"/>
        </w:rPr>
        <w:sectPr w:rsidR="000A5088">
          <w:pgSz w:w="16838" w:h="11906" w:orient="landscape"/>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A5088" w:rsidRPr="0004061D">
        <w:trPr>
          <w:trHeight w:val="200"/>
        </w:trPr>
        <w:tc>
          <w:tcPr>
            <w:tcW w:w="3058" w:type="dxa"/>
            <w:vMerge w:val="restart"/>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Основні засоби, усього (тис. грн)</w:t>
            </w:r>
          </w:p>
        </w:tc>
      </w:tr>
      <w:tr w:rsidR="000A5088" w:rsidRPr="0004061D">
        <w:trPr>
          <w:trHeight w:val="200"/>
        </w:trPr>
        <w:tc>
          <w:tcPr>
            <w:tcW w:w="3058" w:type="dxa"/>
            <w:vMerge/>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кінець періоду</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4 396,8</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2 770,8</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4 396,8</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2 770,8</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3 694,1</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2 468,8</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3 694,1</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2 468,8</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310,7</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17,5</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310,7</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17,5</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386,9</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256,8</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386,9</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256,8</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5,1</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27,7</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5,1</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27,7</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4 396,8</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2 770,8</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4 396,8</w:t>
            </w:r>
          </w:p>
        </w:tc>
        <w:tc>
          <w:tcPr>
            <w:tcW w:w="1082"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2 770,8</w:t>
            </w:r>
          </w:p>
        </w:tc>
      </w:tr>
      <w:tr w:rsidR="000A5088" w:rsidRPr="0004061D">
        <w:trPr>
          <w:trHeight w:val="200"/>
        </w:trPr>
        <w:tc>
          <w:tcPr>
            <w:tcW w:w="3058"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Основнi засоби вiдображаються за первiсною вартiстю за вирахуванням накопиченого зносу.</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 xml:space="preserve">Знос розраховується, як зменшення вартостi активiв до їх оцiночної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Знос нараховується за лiнiйним методом протягом очiкуваних строкiв корисного використання вiдповiдних активiв.В складi незавершених капiтальних iнвестицiй Товариство облiковує основнi засоби не введенi в експлуатацiю</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Протягом звiтного перiоду, внаслiдок реалiзацiї, вибули основнi засоби на суму 1 423,8 тис.грн. (частина будiвлi та обладнання для боулiнгу)</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Протягом звiтного перiоду Товариством не здiйснювалась переоцiнка основних засобiв для визначення їх справедливої вартостi на дату фiнансової звiтностi. Придбань не було. Обмеження відсутні. Орендовані основні засоби відсутні</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 xml:space="preserve">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У звiтному роцi Товариством застосовувався прямолiнiйний метод нарахування амортизацiї, виходячи з встановлених Товариством строкiв корисного використання основних засобiв</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A5088" w:rsidRPr="0004061D">
        <w:trPr>
          <w:trHeight w:val="200"/>
        </w:trPr>
        <w:tc>
          <w:tcPr>
            <w:tcW w:w="4000" w:type="dxa"/>
            <w:gridSpan w:val="2"/>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За попередній період</w:t>
            </w:r>
          </w:p>
        </w:tc>
      </w:tr>
      <w:tr w:rsidR="000A5088" w:rsidRPr="0004061D">
        <w:trPr>
          <w:trHeight w:val="200"/>
        </w:trPr>
        <w:tc>
          <w:tcPr>
            <w:tcW w:w="4000" w:type="dxa"/>
            <w:gridSpan w:val="2"/>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4 596,7</w:t>
            </w:r>
          </w:p>
        </w:tc>
        <w:tc>
          <w:tcPr>
            <w:tcW w:w="3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3 857,3</w:t>
            </w:r>
          </w:p>
        </w:tc>
      </w:tr>
      <w:tr w:rsidR="000A5088" w:rsidRPr="0004061D">
        <w:trPr>
          <w:trHeight w:val="200"/>
        </w:trPr>
        <w:tc>
          <w:tcPr>
            <w:tcW w:w="4000" w:type="dxa"/>
            <w:gridSpan w:val="2"/>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4 353,7</w:t>
            </w:r>
          </w:p>
        </w:tc>
        <w:tc>
          <w:tcPr>
            <w:tcW w:w="3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4 353,7</w:t>
            </w:r>
          </w:p>
        </w:tc>
      </w:tr>
      <w:tr w:rsidR="000A5088" w:rsidRPr="0004061D">
        <w:trPr>
          <w:trHeight w:val="200"/>
        </w:trPr>
        <w:tc>
          <w:tcPr>
            <w:tcW w:w="4000" w:type="dxa"/>
            <w:gridSpan w:val="2"/>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4 353,7</w:t>
            </w:r>
          </w:p>
        </w:tc>
        <w:tc>
          <w:tcPr>
            <w:tcW w:w="3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4 353,7</w:t>
            </w:r>
          </w:p>
        </w:tc>
      </w:tr>
      <w:tr w:rsidR="000A5088" w:rsidRPr="0004061D">
        <w:trPr>
          <w:trHeight w:val="200"/>
        </w:trPr>
        <w:tc>
          <w:tcPr>
            <w:tcW w:w="126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Пiд вартiстю чистих активiв акцiонерного товариства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tc>
      </w:tr>
      <w:tr w:rsidR="000A5088" w:rsidRPr="0004061D">
        <w:trPr>
          <w:trHeight w:val="200"/>
        </w:trPr>
        <w:tc>
          <w:tcPr>
            <w:tcW w:w="126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 xml:space="preserve">Розрахункова вартiсть чистих активiв перевищує статутний капiтал. Вимоги частини третьої статтi 155 Цивiльного кодексу України  дотриманi. </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A5088" w:rsidRPr="0004061D">
        <w:trPr>
          <w:trHeight w:val="2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Дата погашення</w:t>
            </w:r>
          </w:p>
        </w:tc>
      </w:tr>
      <w:tr w:rsidR="000A5088" w:rsidRPr="0004061D">
        <w:trPr>
          <w:trHeight w:val="2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2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56,3</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2,8</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59,1</w:t>
            </w:r>
          </w:p>
        </w:tc>
        <w:tc>
          <w:tcPr>
            <w:tcW w:w="194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X</w:t>
            </w:r>
          </w:p>
        </w:tc>
      </w:tr>
      <w:tr w:rsidR="000A5088" w:rsidRPr="0004061D">
        <w:trPr>
          <w:trHeight w:val="300"/>
        </w:trPr>
        <w:tc>
          <w:tcPr>
            <w:tcW w:w="378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Додаткова iнформацiя вiдсутня. Заборгованість за кредитами та цінними паперами відсутня. Заборгованість по розрахункам з бюджетом та по заробітній платі - поточна</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Акцiонерне товариство "Полiкомбанк"</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Акціонерне товариство</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19356610</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14013, Чернігівська обл.,  м. Чернiгiв, вул. Молодчого, б. 46</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АЕ № 263217</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НКЦПФР</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20.08.2013</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(0462) 77-48-95</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(0462) 77-48-95</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Депозитарна дiяльнiсть - дiяльнiсть депозитарної установи цiнних паперiвЗдiйснює депозитарну дiяльнiсть депозитарної установи, обслуговує рахунки у цiнних паперах власникам дематерiалiзованого випуску акцiй</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Публiчне акцiонерне товариство "Нацiональний депозитарiй України"</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Публічне акціонерне товариство</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30370711</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04071, м. Київ, вул. Тропiнiна, 7-г</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№2092</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НКЦПФР</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01.10.2013</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044-591-04-04</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044-591-04-04</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Депозитарна дiяльнiсть Центрального депозитарiю</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ТОВАРИСТВО З ОБМЕЖЕНОЮ ВIДПОВIДАЛЬНIСТЮ "АУДИТОРСЬКО-КОНСАЛТИНГОВА КОМПАНIЯ "НIЛ"</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Товариство з обмеженою відповідальністю</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38054314</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14037, Чернігівська обл., м.Чернiгiв, ВУЛИЦЯ 50 РОКIВ ВЛКСМ</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 4211</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АПУ</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23.02.2012</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0462935295</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0462935295</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Аудиторськi послуги</w:t>
            </w:r>
          </w:p>
        </w:tc>
      </w:tr>
      <w:tr w:rsidR="000A5088" w:rsidRPr="0004061D">
        <w:trPr>
          <w:trHeight w:val="200"/>
        </w:trPr>
        <w:tc>
          <w:tcPr>
            <w:tcW w:w="600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Pr="0004061D" w:rsidRDefault="000A5088">
            <w:pPr>
              <w:widowControl w:val="0"/>
              <w:autoSpaceDE w:val="0"/>
              <w:autoSpaceDN w:val="0"/>
              <w:adjustRightInd w:val="0"/>
              <w:spacing w:after="0" w:line="240" w:lineRule="auto"/>
              <w:jc w:val="both"/>
              <w:rPr>
                <w:rFonts w:ascii="Times New Roman CYR" w:hAnsi="Times New Roman CYR" w:cs="Times New Roman CYR"/>
              </w:rPr>
            </w:pPr>
            <w:r w:rsidRPr="0004061D">
              <w:rPr>
                <w:rFonts w:ascii="Times New Roman CYR" w:hAnsi="Times New Roman CYR" w:cs="Times New Roman CYR"/>
              </w:rPr>
              <w:t>Надавав аудиторські послуги емітенту в звітному періоді - проведення аудиту фінансової звітності за попередній звітний період</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A5088" w:rsidRPr="0004061D">
        <w:trPr>
          <w:trHeight w:val="298"/>
        </w:trPr>
        <w:tc>
          <w:tcPr>
            <w:tcW w:w="1360" w:type="dxa"/>
            <w:gridSpan w:val="4"/>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КОДИ</w:t>
            </w:r>
          </w:p>
        </w:tc>
      </w:tr>
      <w:tr w:rsidR="000A5088" w:rsidRPr="0004061D">
        <w:trPr>
          <w:trHeight w:val="298"/>
        </w:trPr>
        <w:tc>
          <w:tcPr>
            <w:tcW w:w="1990" w:type="dxa"/>
            <w:gridSpan w:val="3"/>
            <w:tcBorders>
              <w:top w:val="nil"/>
              <w:left w:val="nil"/>
              <w:bottom w:val="nil"/>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2019.01.01</w:t>
            </w:r>
          </w:p>
        </w:tc>
      </w:tr>
      <w:tr w:rsidR="000A5088" w:rsidRPr="0004061D">
        <w:tc>
          <w:tcPr>
            <w:tcW w:w="2160" w:type="dxa"/>
            <w:tcBorders>
              <w:top w:val="nil"/>
              <w:left w:val="nil"/>
              <w:bottom w:val="nil"/>
              <w:right w:val="nil"/>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ПРИВАТНЕ АКЦIОНЕРНЕ ТОВАРИСТВО &lt;КОМБIНАТ ГРОМАДСЬКОГО  ХАРЧУВАННЯ &lt;НОВИЙ ЧЕРНIГIВ&gt;</w:t>
            </w:r>
          </w:p>
        </w:tc>
        <w:tc>
          <w:tcPr>
            <w:tcW w:w="1990" w:type="dxa"/>
            <w:tcBorders>
              <w:top w:val="nil"/>
              <w:left w:val="nil"/>
              <w:bottom w:val="nil"/>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03565642</w:t>
            </w:r>
          </w:p>
        </w:tc>
      </w:tr>
      <w:tr w:rsidR="000A5088" w:rsidRPr="0004061D">
        <w:tc>
          <w:tcPr>
            <w:tcW w:w="2160" w:type="dxa"/>
            <w:tcBorders>
              <w:top w:val="nil"/>
              <w:left w:val="nil"/>
              <w:bottom w:val="nil"/>
              <w:right w:val="nil"/>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Чернігівська область, Деснянський р-н</w:t>
            </w:r>
          </w:p>
        </w:tc>
        <w:tc>
          <w:tcPr>
            <w:tcW w:w="1990" w:type="dxa"/>
            <w:tcBorders>
              <w:top w:val="nil"/>
              <w:left w:val="nil"/>
              <w:bottom w:val="nil"/>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7410136300</w:t>
            </w:r>
          </w:p>
        </w:tc>
      </w:tr>
      <w:tr w:rsidR="000A5088" w:rsidRPr="0004061D">
        <w:tc>
          <w:tcPr>
            <w:tcW w:w="2160" w:type="dxa"/>
            <w:tcBorders>
              <w:top w:val="nil"/>
              <w:left w:val="nil"/>
              <w:bottom w:val="nil"/>
              <w:right w:val="nil"/>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230</w:t>
            </w:r>
          </w:p>
        </w:tc>
      </w:tr>
      <w:tr w:rsidR="000A5088" w:rsidRPr="0004061D">
        <w:trPr>
          <w:trHeight w:val="298"/>
        </w:trPr>
        <w:tc>
          <w:tcPr>
            <w:tcW w:w="2160" w:type="dxa"/>
            <w:vMerge w:val="restart"/>
            <w:tcBorders>
              <w:top w:val="nil"/>
              <w:left w:val="nil"/>
              <w:bottom w:val="nil"/>
              <w:right w:val="nil"/>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b/>
                <w:bCs/>
              </w:rPr>
            </w:pPr>
            <w:r w:rsidRPr="0004061D">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68.20</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5</w:t>
      </w:r>
    </w:p>
    <w:p w:rsidR="000A5088" w:rsidRDefault="000A50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A5088" w:rsidRDefault="000A5088">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14005, Чернігівська обл., - р-н, м. Чернiгiв, вул. П'ятницька, буд.50, (0462) 661-876</w:t>
      </w: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A5088" w:rsidRDefault="000A50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0A5088" w:rsidRDefault="000A50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
        <w:gridCol w:w="1645"/>
      </w:tblGrid>
      <w:tr w:rsidR="000A5088" w:rsidRPr="0004061D">
        <w:trPr>
          <w:trHeight w:val="280"/>
        </w:trPr>
        <w:tc>
          <w:tcPr>
            <w:tcW w:w="1500" w:type="dxa"/>
            <w:gridSpan w:val="4"/>
            <w:tcBorders>
              <w:top w:val="nil"/>
              <w:left w:val="nil"/>
              <w:bottom w:val="nil"/>
              <w:right w:val="single" w:sz="6" w:space="0" w:color="auto"/>
            </w:tcBorders>
            <w:vAlign w:val="center"/>
          </w:tcPr>
          <w:p w:rsidR="000A5088" w:rsidRPr="0004061D" w:rsidRDefault="000A5088">
            <w:pPr>
              <w:widowControl w:val="0"/>
              <w:autoSpaceDE w:val="0"/>
              <w:autoSpaceDN w:val="0"/>
              <w:adjustRightInd w:val="0"/>
              <w:spacing w:after="0" w:line="240" w:lineRule="auto"/>
              <w:jc w:val="right"/>
              <w:rPr>
                <w:rFonts w:ascii="Times New Roman CYR" w:hAnsi="Times New Roman CYR" w:cs="Times New Roman CYR"/>
              </w:rPr>
            </w:pPr>
            <w:r w:rsidRPr="0004061D">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right"/>
              <w:rPr>
                <w:rFonts w:ascii="Times New Roman CYR" w:hAnsi="Times New Roman CYR" w:cs="Times New Roman CYR"/>
              </w:rPr>
            </w:pPr>
            <w:r w:rsidRPr="0004061D">
              <w:rPr>
                <w:rFonts w:ascii="Times New Roman CYR" w:hAnsi="Times New Roman CYR" w:cs="Times New Roman CYR"/>
              </w:rPr>
              <w:t>1801006</w:t>
            </w:r>
          </w:p>
        </w:tc>
      </w:tr>
      <w:tr w:rsidR="000A5088" w:rsidRPr="0004061D">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кінець звітного періоду</w:t>
            </w:r>
          </w:p>
        </w:tc>
      </w:tr>
      <w:tr w:rsidR="000A5088" w:rsidRPr="0004061D">
        <w:trPr>
          <w:trHeight w:val="200"/>
        </w:trPr>
        <w:tc>
          <w:tcPr>
            <w:tcW w:w="5850" w:type="dxa"/>
            <w:tcBorders>
              <w:top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1005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293,6</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448,8</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1010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4396,8</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2770,8</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1011</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7074,5</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4987</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1012</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(2677,7)</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(2216,2)</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1020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1030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1090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1095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4690,4</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3219,6</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1103</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1110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1125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658,9</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1123,5</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1135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51,8</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1136</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35,9</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1155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1299,6</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3101,3</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1160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1165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172,6</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18,3</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1170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1190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1195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2182,9</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4243,1</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1200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1300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6873,3</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7462,7</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A5088" w:rsidRPr="0004061D">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На кінець звітного періоду</w:t>
            </w:r>
          </w:p>
        </w:tc>
      </w:tr>
      <w:tr w:rsidR="000A5088" w:rsidRPr="0004061D">
        <w:trPr>
          <w:trHeight w:val="200"/>
        </w:trPr>
        <w:tc>
          <w:tcPr>
            <w:tcW w:w="5850" w:type="dxa"/>
            <w:tcBorders>
              <w:top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r>
      <w:tr w:rsidR="000A5088" w:rsidRPr="0004061D">
        <w:trPr>
          <w:trHeight w:val="205"/>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4353,7</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4353,7</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24,4</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24,4</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-520,8</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218,6</w:t>
            </w:r>
          </w:p>
        </w:tc>
      </w:tr>
      <w:tr w:rsidR="000A5088" w:rsidRPr="0004061D">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3857,3</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4596,7</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2699,5</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2806,9</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8,1</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94</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56,3</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0,6</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214,4</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316,5</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59,1</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6873,3</w:t>
            </w:r>
          </w:p>
        </w:tc>
        <w:tc>
          <w:tcPr>
            <w:tcW w:w="1645"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7462,7</w:t>
            </w:r>
          </w:p>
        </w:tc>
      </w:tr>
    </w:tbl>
    <w:p w:rsidR="000A5088" w:rsidRDefault="000A50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складено вiдповiдно до Закону України "Про бухгалтерський облiк та фiнансову звiтнiсть в Українi", Наказу Мiнiстерства фiнансiв України № 73 вiд 07.02.2013 &lt;Про затвердження Нацiонального положення (стандарту) бухгалтерського облiку 1 &lt;Загальнi вимоги до фiнансової звiтностi&gt; , Зареєстровано в Мiнiстерствi юстицiї України 28 лютого 2013 р. за № 336/22868.</w:t>
      </w:r>
    </w:p>
    <w:p w:rsidR="000A5088" w:rsidRDefault="000A5088">
      <w:pPr>
        <w:widowControl w:val="0"/>
        <w:autoSpaceDE w:val="0"/>
        <w:autoSpaceDN w:val="0"/>
        <w:adjustRightInd w:val="0"/>
        <w:spacing w:after="0" w:line="240" w:lineRule="auto"/>
        <w:rPr>
          <w:rFonts w:ascii="Times New Roman CYR" w:hAnsi="Times New Roman CYR" w:cs="Times New Roman CYR"/>
        </w:rPr>
      </w:pPr>
    </w:p>
    <w:p w:rsidR="000A5088" w:rsidRDefault="000A5088">
      <w:pPr>
        <w:widowControl w:val="0"/>
        <w:autoSpaceDE w:val="0"/>
        <w:autoSpaceDN w:val="0"/>
        <w:adjustRightInd w:val="0"/>
        <w:spacing w:after="0" w:line="240" w:lineRule="auto"/>
        <w:rPr>
          <w:rFonts w:ascii="Times New Roman CYR" w:hAnsi="Times New Roman CYR" w:cs="Times New Roman CYR"/>
        </w:rPr>
        <w:sectPr w:rsidR="000A5088">
          <w:pgSz w:w="12240" w:h="15840"/>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 Звіт про фінансові результати</w:t>
      </w:r>
    </w:p>
    <w:p w:rsidR="000A5088" w:rsidRDefault="000A50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0A5088" w:rsidRDefault="000A5088">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
        <w:gridCol w:w="1645"/>
      </w:tblGrid>
      <w:tr w:rsidR="000A5088" w:rsidRPr="0004061D">
        <w:trPr>
          <w:trHeight w:val="280"/>
        </w:trPr>
        <w:tc>
          <w:tcPr>
            <w:tcW w:w="1500" w:type="dxa"/>
            <w:gridSpan w:val="4"/>
            <w:tcBorders>
              <w:top w:val="nil"/>
              <w:left w:val="nil"/>
              <w:bottom w:val="nil"/>
              <w:right w:val="single" w:sz="6" w:space="0" w:color="auto"/>
            </w:tcBorders>
            <w:vAlign w:val="center"/>
          </w:tcPr>
          <w:p w:rsidR="000A5088" w:rsidRPr="0004061D" w:rsidRDefault="000A5088">
            <w:pPr>
              <w:widowControl w:val="0"/>
              <w:autoSpaceDE w:val="0"/>
              <w:autoSpaceDN w:val="0"/>
              <w:adjustRightInd w:val="0"/>
              <w:spacing w:after="0" w:line="240" w:lineRule="auto"/>
              <w:jc w:val="right"/>
              <w:rPr>
                <w:rFonts w:ascii="Times New Roman CYR" w:hAnsi="Times New Roman CYR" w:cs="Times New Roman CYR"/>
              </w:rPr>
            </w:pPr>
            <w:r w:rsidRPr="0004061D">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right"/>
              <w:rPr>
                <w:rFonts w:ascii="Times New Roman CYR" w:hAnsi="Times New Roman CYR" w:cs="Times New Roman CYR"/>
              </w:rPr>
            </w:pPr>
            <w:r w:rsidRPr="0004061D">
              <w:rPr>
                <w:rFonts w:ascii="Times New Roman CYR" w:hAnsi="Times New Roman CYR" w:cs="Times New Roman CYR"/>
              </w:rPr>
              <w:t>1801007</w:t>
            </w:r>
          </w:p>
        </w:tc>
      </w:tr>
      <w:tr w:rsidR="000A5088" w:rsidRPr="0004061D">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За аналогічний період попереднього року</w:t>
            </w:r>
          </w:p>
        </w:tc>
      </w:tr>
      <w:tr w:rsidR="000A5088" w:rsidRPr="0004061D">
        <w:trPr>
          <w:trHeight w:val="200"/>
        </w:trPr>
        <w:tc>
          <w:tcPr>
            <w:tcW w:w="5850" w:type="dxa"/>
            <w:tcBorders>
              <w:top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2000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7331,3</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3390,8</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2120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0,1</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2240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 xml:space="preserve">Разом доходи </w:t>
            </w:r>
            <w:r w:rsidRPr="0004061D">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2280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7331,3</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3390,9</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2050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(3056,7)</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(1307,3)</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2180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(2111,3)</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(2753)</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2270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(1423,9)</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 xml:space="preserve">Разом витрати </w:t>
            </w:r>
            <w:r w:rsidRPr="0004061D">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2285</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(6591,9)</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(4060,3)</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2290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739,4</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-669,4</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2300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w:t>
            </w:r>
          </w:p>
        </w:tc>
      </w:tr>
      <w:tr w:rsidR="000A5088" w:rsidRPr="0004061D">
        <w:trPr>
          <w:trHeight w:val="200"/>
        </w:trPr>
        <w:tc>
          <w:tcPr>
            <w:tcW w:w="58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rPr>
                <w:rFonts w:ascii="Times New Roman CYR" w:hAnsi="Times New Roman CYR" w:cs="Times New Roman CYR"/>
              </w:rPr>
            </w:pPr>
            <w:r w:rsidRPr="0004061D">
              <w:rPr>
                <w:rFonts w:ascii="Times New Roman CYR" w:hAnsi="Times New Roman CYR" w:cs="Times New Roman CYR"/>
                <w:b/>
                <w:bCs/>
              </w:rPr>
              <w:t xml:space="preserve">Чистий прибуток (збиток) </w:t>
            </w:r>
            <w:r w:rsidRPr="0004061D">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2350</w:t>
            </w:r>
          </w:p>
        </w:tc>
        <w:tc>
          <w:tcPr>
            <w:tcW w:w="1729"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739,4</w:t>
            </w:r>
          </w:p>
        </w:tc>
        <w:tc>
          <w:tcPr>
            <w:tcW w:w="1645" w:type="dxa"/>
            <w:gridSpan w:val="2"/>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-669,4</w:t>
            </w:r>
          </w:p>
        </w:tc>
      </w:tr>
    </w:tbl>
    <w:p w:rsidR="000A5088" w:rsidRDefault="000A50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Звiт складено вiдповiдно до Закону України "Про бухгалтерський облiк та фiнансову звiтнiсть в Українi", Наказу Мiнiстерства фiнансiв України № 73 вiд 07.02.2013 &lt;Про затвердження Нацiонального положення (стандарту) бухгалтерського облiку 1 &lt;Загальнi вимоги до фiнансової звiтностi&gt; , Зареєстровано в Мiнiстерствi юстицiї України 28 лютого 2013 р. за № 336/22868.</w:t>
      </w:r>
    </w:p>
    <w:p w:rsidR="000A5088"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Юрченко Євген Євгенiйович</w:t>
      </w:r>
    </w:p>
    <w:p w:rsidR="000A5088" w:rsidRDefault="000A5088">
      <w:pPr>
        <w:widowControl w:val="0"/>
        <w:autoSpaceDE w:val="0"/>
        <w:autoSpaceDN w:val="0"/>
        <w:adjustRightInd w:val="0"/>
        <w:spacing w:after="0" w:line="240" w:lineRule="auto"/>
        <w:jc w:val="both"/>
        <w:rPr>
          <w:rFonts w:ascii="Times New Roman CYR" w:hAnsi="Times New Roman CYR" w:cs="Times New Roman CYR"/>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w:t>
      </w:r>
    </w:p>
    <w:p w:rsidR="000A5088" w:rsidRDefault="000A5088">
      <w:pPr>
        <w:widowControl w:val="0"/>
        <w:autoSpaceDE w:val="0"/>
        <w:autoSpaceDN w:val="0"/>
        <w:adjustRightInd w:val="0"/>
        <w:spacing w:after="0" w:line="240" w:lineRule="auto"/>
        <w:jc w:val="both"/>
        <w:rPr>
          <w:rFonts w:ascii="Times New Roman CYR" w:hAnsi="Times New Roman CYR" w:cs="Times New Roman CYR"/>
        </w:rPr>
        <w:sectPr w:rsidR="000A5088">
          <w:pgSz w:w="12240" w:h="15840"/>
          <w:pgMar w:top="850" w:right="850" w:bottom="850" w:left="1400" w:header="708" w:footer="708" w:gutter="0"/>
          <w:cols w:space="720"/>
          <w:noEndnote/>
        </w:sectPr>
      </w:pP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XVI. Твердження щодо річної інформації</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31.12.2018 року.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31.12.2018 року була затверджена керiвництвом перед оприлюдненням.</w:t>
      </w:r>
    </w:p>
    <w:p w:rsidR="000A5088" w:rsidRDefault="000A5088">
      <w:pPr>
        <w:widowControl w:val="0"/>
        <w:autoSpaceDE w:val="0"/>
        <w:autoSpaceDN w:val="0"/>
        <w:adjustRightInd w:val="0"/>
        <w:spacing w:after="0" w:line="240" w:lineRule="auto"/>
        <w:jc w:val="both"/>
        <w:rPr>
          <w:rFonts w:ascii="Times New Roman CYR" w:hAnsi="Times New Roman CYR" w:cs="Times New Roman CYR"/>
          <w:sz w:val="24"/>
          <w:szCs w:val="24"/>
        </w:rPr>
      </w:pPr>
    </w:p>
    <w:p w:rsidR="000A5088" w:rsidRDefault="000A5088">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br w:type="page"/>
      </w:r>
    </w:p>
    <w:p w:rsidR="000A5088" w:rsidRDefault="000A5088">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A5088" w:rsidRPr="0004061D">
        <w:trPr>
          <w:trHeight w:val="200"/>
        </w:trPr>
        <w:tc>
          <w:tcPr>
            <w:tcW w:w="14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b/>
                <w:bCs/>
              </w:rPr>
            </w:pPr>
            <w:r w:rsidRPr="0004061D">
              <w:rPr>
                <w:rFonts w:ascii="Times New Roman CYR" w:hAnsi="Times New Roman CYR" w:cs="Times New Roman CYR"/>
                <w:b/>
                <w:bCs/>
              </w:rPr>
              <w:t>Вид інформації</w:t>
            </w:r>
          </w:p>
        </w:tc>
      </w:tr>
      <w:tr w:rsidR="000A5088" w:rsidRPr="0004061D">
        <w:trPr>
          <w:trHeight w:val="200"/>
        </w:trPr>
        <w:tc>
          <w:tcPr>
            <w:tcW w:w="1450" w:type="dxa"/>
            <w:tcBorders>
              <w:top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3</w:t>
            </w:r>
          </w:p>
        </w:tc>
      </w:tr>
      <w:tr w:rsidR="000A5088" w:rsidRPr="0004061D">
        <w:trPr>
          <w:trHeight w:val="200"/>
        </w:trPr>
        <w:tc>
          <w:tcPr>
            <w:tcW w:w="1450" w:type="dxa"/>
            <w:tcBorders>
              <w:top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27.04.2018</w:t>
            </w:r>
          </w:p>
        </w:tc>
        <w:tc>
          <w:tcPr>
            <w:tcW w:w="2250" w:type="dxa"/>
            <w:tcBorders>
              <w:top w:val="single" w:sz="6" w:space="0" w:color="auto"/>
              <w:left w:val="single" w:sz="6" w:space="0" w:color="auto"/>
              <w:bottom w:val="single" w:sz="6" w:space="0" w:color="auto"/>
              <w:right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07.05.2018</w:t>
            </w:r>
          </w:p>
        </w:tc>
        <w:tc>
          <w:tcPr>
            <w:tcW w:w="6300" w:type="dxa"/>
            <w:tcBorders>
              <w:top w:val="single" w:sz="6" w:space="0" w:color="auto"/>
              <w:left w:val="single" w:sz="6" w:space="0" w:color="auto"/>
              <w:bottom w:val="single" w:sz="6" w:space="0" w:color="auto"/>
            </w:tcBorders>
          </w:tcPr>
          <w:p w:rsidR="000A5088" w:rsidRPr="0004061D" w:rsidRDefault="000A5088">
            <w:pPr>
              <w:widowControl w:val="0"/>
              <w:autoSpaceDE w:val="0"/>
              <w:autoSpaceDN w:val="0"/>
              <w:adjustRightInd w:val="0"/>
              <w:spacing w:after="0" w:line="240" w:lineRule="auto"/>
              <w:jc w:val="center"/>
              <w:rPr>
                <w:rFonts w:ascii="Times New Roman CYR" w:hAnsi="Times New Roman CYR" w:cs="Times New Roman CYR"/>
              </w:rPr>
            </w:pPr>
            <w:r w:rsidRPr="0004061D">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0A5088" w:rsidRDefault="000A5088">
      <w:pPr>
        <w:widowControl w:val="0"/>
        <w:autoSpaceDE w:val="0"/>
        <w:autoSpaceDN w:val="0"/>
        <w:adjustRightInd w:val="0"/>
        <w:spacing w:after="0" w:line="240" w:lineRule="auto"/>
        <w:rPr>
          <w:rFonts w:ascii="Times New Roman CYR" w:hAnsi="Times New Roman CYR" w:cs="Times New Roman CYR"/>
        </w:rPr>
      </w:pPr>
    </w:p>
    <w:sectPr w:rsidR="000A5088" w:rsidSect="007A1984">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2EB"/>
    <w:rsid w:val="0004061D"/>
    <w:rsid w:val="000562EB"/>
    <w:rsid w:val="000A5088"/>
    <w:rsid w:val="001F2FEF"/>
    <w:rsid w:val="007872F6"/>
    <w:rsid w:val="007A1984"/>
    <w:rsid w:val="00B064F9"/>
    <w:rsid w:val="00FF56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911941-1B46-4716-8711-93DCAF05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8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78409</Words>
  <Characters>44694</Characters>
  <Application>Microsoft Office Word</Application>
  <DocSecurity>0</DocSecurity>
  <Lines>372</Lines>
  <Paragraphs>245</Paragraphs>
  <ScaleCrop>false</ScaleCrop>
  <Company/>
  <LinksUpToDate>false</LinksUpToDate>
  <CharactersWithSpaces>122858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2019-04-29T20:04:00Z</dcterms:created>
  <dcterms:modified xsi:type="dcterms:W3CDTF">2019-04-30T17:49:00Z</dcterms:modified>
</cp:coreProperties>
</file>